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B985A4" w14:textId="77777777" w:rsidR="000A3FE7" w:rsidRPr="007A680E" w:rsidRDefault="0094395A" w:rsidP="002D2EBA">
      <w:pPr>
        <w:pStyle w:val="NormalWeb"/>
        <w:spacing w:before="0" w:beforeAutospacing="0" w:after="240" w:afterAutospacing="0"/>
        <w:rPr>
          <w:rFonts w:ascii="Segoe UI" w:hAnsi="Segoe UI" w:cs="Segoe UI"/>
          <w:color w:val="000000"/>
          <w:sz w:val="32"/>
          <w:szCs w:val="32"/>
        </w:rPr>
      </w:pPr>
      <w:r>
        <w:rPr>
          <w:rFonts w:ascii="Helvetica" w:hAnsi="Helvetica" w:cs="Helvetica"/>
          <w:color w:val="000000"/>
          <w:sz w:val="32"/>
          <w:szCs w:val="32"/>
        </w:rPr>
        <w:t xml:space="preserve"> </w:t>
      </w:r>
      <w:r w:rsidR="000A3FE7" w:rsidRPr="007A680E">
        <w:rPr>
          <w:rFonts w:ascii="Helvetica" w:hAnsi="Helvetica" w:cs="Helvetica"/>
          <w:color w:val="000000"/>
          <w:sz w:val="32"/>
          <w:szCs w:val="32"/>
        </w:rPr>
        <w:t xml:space="preserve">'Seeking the Light - is </w:t>
      </w:r>
      <w:r w:rsidR="00154D96">
        <w:rPr>
          <w:rFonts w:ascii="Helvetica" w:hAnsi="Helvetica" w:cs="Helvetica"/>
          <w:color w:val="000000"/>
          <w:sz w:val="32"/>
          <w:szCs w:val="32"/>
        </w:rPr>
        <w:t xml:space="preserve">George </w:t>
      </w:r>
      <w:r w:rsidR="000A3FE7" w:rsidRPr="007A680E">
        <w:rPr>
          <w:rFonts w:ascii="Helvetica" w:hAnsi="Helvetica" w:cs="Helvetica"/>
          <w:color w:val="000000"/>
          <w:sz w:val="32"/>
          <w:szCs w:val="32"/>
        </w:rPr>
        <w:t>Fox still relevant?'</w:t>
      </w:r>
    </w:p>
    <w:p w14:paraId="4148BC2B" w14:textId="77777777" w:rsidR="00E60C5C" w:rsidRPr="007A680E" w:rsidRDefault="00D55FF3" w:rsidP="002D2EBA">
      <w:pPr>
        <w:pStyle w:val="NormalWeb"/>
        <w:spacing w:before="0" w:beforeAutospacing="0" w:after="240" w:afterAutospacing="0"/>
        <w:rPr>
          <w:rFonts w:ascii="Helvetica" w:hAnsi="Helvetica" w:cs="Helvetica"/>
          <w:color w:val="000000"/>
        </w:rPr>
      </w:pPr>
      <w:r>
        <w:rPr>
          <w:rFonts w:ascii="Helvetica" w:hAnsi="Helvetica" w:cs="Helvetica"/>
          <w:color w:val="000000"/>
        </w:rPr>
        <w:t>T</w:t>
      </w:r>
      <w:r w:rsidR="00E77F55">
        <w:rPr>
          <w:rFonts w:ascii="Helvetica" w:hAnsi="Helvetica" w:cs="Helvetica"/>
          <w:color w:val="000000"/>
        </w:rPr>
        <w:t>o stimulat</w:t>
      </w:r>
      <w:r w:rsidR="002D2EBA" w:rsidRPr="007A680E">
        <w:rPr>
          <w:rFonts w:ascii="Helvetica" w:hAnsi="Helvetica" w:cs="Helvetica"/>
          <w:color w:val="000000"/>
        </w:rPr>
        <w:t xml:space="preserve">e reflection and discussion on how </w:t>
      </w:r>
      <w:r w:rsidR="001075B9">
        <w:rPr>
          <w:rFonts w:ascii="Helvetica" w:hAnsi="Helvetica" w:cs="Helvetica"/>
          <w:color w:val="000000"/>
        </w:rPr>
        <w:t>we relate to the</w:t>
      </w:r>
      <w:r w:rsidR="002D2EBA" w:rsidRPr="007A680E">
        <w:rPr>
          <w:rFonts w:ascii="Helvetica" w:hAnsi="Helvetica" w:cs="Helvetica"/>
          <w:color w:val="000000"/>
        </w:rPr>
        <w:t xml:space="preserve"> writings of early Q</w:t>
      </w:r>
      <w:r w:rsidR="00E60C5C" w:rsidRPr="007A680E">
        <w:rPr>
          <w:rFonts w:ascii="Helvetica" w:hAnsi="Helvetica" w:cs="Helvetica"/>
          <w:color w:val="000000"/>
        </w:rPr>
        <w:t xml:space="preserve">uakers.  </w:t>
      </w:r>
      <w:r w:rsidR="00E77F55">
        <w:rPr>
          <w:rFonts w:ascii="Helvetica" w:hAnsi="Helvetica" w:cs="Helvetica"/>
          <w:color w:val="000000"/>
        </w:rPr>
        <w:t xml:space="preserve">What were they about?  </w:t>
      </w:r>
      <w:r w:rsidR="00E60C5C" w:rsidRPr="007A680E">
        <w:rPr>
          <w:rFonts w:ascii="Helvetica" w:hAnsi="Helvetica" w:cs="Helvetica"/>
          <w:color w:val="000000"/>
        </w:rPr>
        <w:t xml:space="preserve">What are we about?  - </w:t>
      </w:r>
      <w:proofErr w:type="gramStart"/>
      <w:r w:rsidR="001075B9">
        <w:rPr>
          <w:rFonts w:ascii="Helvetica" w:hAnsi="Helvetica" w:cs="Helvetica"/>
          <w:color w:val="000000"/>
        </w:rPr>
        <w:t>the</w:t>
      </w:r>
      <w:proofErr w:type="gramEnd"/>
      <w:r w:rsidR="001075B9">
        <w:rPr>
          <w:rFonts w:ascii="Helvetica" w:hAnsi="Helvetica" w:cs="Helvetica"/>
          <w:color w:val="000000"/>
        </w:rPr>
        <w:t xml:space="preserve"> dogmatic?</w:t>
      </w:r>
      <w:r w:rsidR="00E7101A">
        <w:rPr>
          <w:rFonts w:ascii="Helvetica" w:hAnsi="Helvetica" w:cs="Helvetica"/>
          <w:color w:val="000000"/>
        </w:rPr>
        <w:t xml:space="preserve"> </w:t>
      </w:r>
      <w:proofErr w:type="gramStart"/>
      <w:r w:rsidR="00E7101A">
        <w:rPr>
          <w:rFonts w:ascii="Helvetica" w:hAnsi="Helvetica" w:cs="Helvetica"/>
          <w:color w:val="000000"/>
        </w:rPr>
        <w:t>or</w:t>
      </w:r>
      <w:proofErr w:type="gramEnd"/>
      <w:r w:rsidR="001075B9">
        <w:rPr>
          <w:rFonts w:ascii="Helvetica" w:hAnsi="Helvetica" w:cs="Helvetica"/>
          <w:color w:val="000000"/>
        </w:rPr>
        <w:t xml:space="preserve"> the mystical?</w:t>
      </w:r>
      <w:r w:rsidR="00E7101A">
        <w:rPr>
          <w:rFonts w:ascii="Helvetica" w:hAnsi="Helvetica" w:cs="Helvetica"/>
          <w:color w:val="000000"/>
        </w:rPr>
        <w:t xml:space="preserve"> </w:t>
      </w:r>
      <w:proofErr w:type="gramStart"/>
      <w:r w:rsidR="00E7101A">
        <w:rPr>
          <w:rFonts w:ascii="Helvetica" w:hAnsi="Helvetica" w:cs="Helvetica"/>
          <w:color w:val="000000"/>
        </w:rPr>
        <w:t>or</w:t>
      </w:r>
      <w:proofErr w:type="gramEnd"/>
      <w:r w:rsidR="001075B9">
        <w:rPr>
          <w:rFonts w:ascii="Helvetica" w:hAnsi="Helvetica" w:cs="Helvetica"/>
          <w:color w:val="000000"/>
        </w:rPr>
        <w:t xml:space="preserve"> the experiential?</w:t>
      </w:r>
    </w:p>
    <w:p w14:paraId="1E67A46D" w14:textId="77777777" w:rsidR="00D87869" w:rsidRDefault="00D55FF3" w:rsidP="00D87869">
      <w:pPr>
        <w:pStyle w:val="NoSpacing"/>
        <w:rPr>
          <w:rFonts w:ascii="Georgia" w:hAnsi="Georgia"/>
          <w:sz w:val="24"/>
          <w:szCs w:val="24"/>
        </w:rPr>
      </w:pPr>
      <w:r>
        <w:rPr>
          <w:rFonts w:ascii="Georgia" w:hAnsi="Georgia"/>
          <w:sz w:val="24"/>
          <w:szCs w:val="24"/>
        </w:rPr>
        <w:t xml:space="preserve"> </w:t>
      </w:r>
    </w:p>
    <w:p w14:paraId="091BA52B" w14:textId="77777777" w:rsidR="006D124E" w:rsidRPr="006D124E" w:rsidRDefault="006D124E" w:rsidP="00D87869">
      <w:pPr>
        <w:pStyle w:val="NoSpacing"/>
        <w:rPr>
          <w:rFonts w:ascii="Georgia" w:hAnsi="Georgia"/>
          <w:b/>
          <w:sz w:val="24"/>
          <w:szCs w:val="24"/>
        </w:rPr>
      </w:pPr>
      <w:r w:rsidRPr="006D124E">
        <w:rPr>
          <w:rFonts w:ascii="Georgia" w:hAnsi="Georgia"/>
          <w:b/>
          <w:sz w:val="24"/>
          <w:szCs w:val="24"/>
        </w:rPr>
        <w:t>Life and times of George Fox in Context</w:t>
      </w:r>
    </w:p>
    <w:p w14:paraId="049C259C" w14:textId="77777777" w:rsidR="0094395A" w:rsidRDefault="0094395A" w:rsidP="006D124E">
      <w:pPr>
        <w:pStyle w:val="NormalWeb"/>
        <w:shd w:val="clear" w:color="auto" w:fill="FFFFFF"/>
        <w:spacing w:before="120" w:beforeAutospacing="0" w:after="120" w:afterAutospacing="0"/>
        <w:rPr>
          <w:rFonts w:ascii="Georgia" w:hAnsi="Georgia" w:cs="Arial"/>
          <w:color w:val="202122"/>
        </w:rPr>
      </w:pPr>
      <w:r>
        <w:rPr>
          <w:rFonts w:ascii="Georgia" w:hAnsi="Georgia" w:cs="Arial"/>
          <w:color w:val="202122"/>
        </w:rPr>
        <w:t xml:space="preserve">George </w:t>
      </w:r>
      <w:proofErr w:type="gramStart"/>
      <w:r>
        <w:rPr>
          <w:rFonts w:ascii="Georgia" w:hAnsi="Georgia" w:cs="Arial"/>
          <w:color w:val="202122"/>
        </w:rPr>
        <w:t xml:space="preserve">Fox </w:t>
      </w:r>
      <w:r w:rsidRPr="006D124E">
        <w:rPr>
          <w:rFonts w:ascii="Georgia" w:hAnsi="Georgia" w:cs="Arial"/>
          <w:color w:val="202122"/>
        </w:rPr>
        <w:t xml:space="preserve"> 1624</w:t>
      </w:r>
      <w:proofErr w:type="gramEnd"/>
      <w:r w:rsidRPr="006D124E">
        <w:rPr>
          <w:rFonts w:ascii="Georgia" w:hAnsi="Georgia" w:cs="Arial"/>
          <w:color w:val="202122"/>
        </w:rPr>
        <w:t xml:space="preserve"> </w:t>
      </w:r>
      <w:r>
        <w:rPr>
          <w:rFonts w:ascii="Georgia" w:hAnsi="Georgia" w:cs="Arial"/>
          <w:color w:val="202122"/>
        </w:rPr>
        <w:t>–</w:t>
      </w:r>
      <w:r w:rsidRPr="006D124E">
        <w:rPr>
          <w:rFonts w:ascii="Georgia" w:hAnsi="Georgia" w:cs="Arial"/>
          <w:color w:val="202122"/>
        </w:rPr>
        <w:t xml:space="preserve"> 1691</w:t>
      </w:r>
      <w:r>
        <w:rPr>
          <w:rFonts w:ascii="Georgia" w:hAnsi="Georgia" w:cs="Arial"/>
          <w:color w:val="202122"/>
        </w:rPr>
        <w:t>.</w:t>
      </w:r>
    </w:p>
    <w:p w14:paraId="755B93FB" w14:textId="77777777" w:rsidR="004A3E59" w:rsidRDefault="0094395A" w:rsidP="006D124E">
      <w:pPr>
        <w:pStyle w:val="NormalWeb"/>
        <w:shd w:val="clear" w:color="auto" w:fill="FFFFFF"/>
        <w:spacing w:before="120" w:beforeAutospacing="0" w:after="120" w:afterAutospacing="0"/>
        <w:rPr>
          <w:rFonts w:ascii="Georgia" w:hAnsi="Georgia" w:cs="Arial"/>
          <w:color w:val="202122"/>
        </w:rPr>
      </w:pPr>
      <w:r>
        <w:rPr>
          <w:rFonts w:ascii="Georgia" w:hAnsi="Georgia" w:cs="Arial"/>
          <w:color w:val="202122"/>
        </w:rPr>
        <w:t xml:space="preserve">In 1632 Galileo published his ‘Dialogue Concerning the Two Chief World Systems’ </w:t>
      </w:r>
      <w:r w:rsidR="006D124E" w:rsidRPr="006D124E">
        <w:rPr>
          <w:rFonts w:ascii="Georgia" w:hAnsi="Georgia" w:cs="Arial"/>
          <w:color w:val="202122"/>
        </w:rPr>
        <w:t xml:space="preserve">proposing </w:t>
      </w:r>
      <w:r>
        <w:rPr>
          <w:rFonts w:ascii="Georgia" w:hAnsi="Georgia" w:cs="Arial"/>
          <w:color w:val="202122"/>
        </w:rPr>
        <w:t xml:space="preserve">the </w:t>
      </w:r>
      <w:r w:rsidR="006D124E" w:rsidRPr="006D124E">
        <w:rPr>
          <w:rFonts w:ascii="Georgia" w:hAnsi="Georgia" w:cs="Arial"/>
          <w:color w:val="202122"/>
        </w:rPr>
        <w:t xml:space="preserve">Copernican system (earth and other planets orbiting the sun) in place of </w:t>
      </w:r>
      <w:r>
        <w:rPr>
          <w:rFonts w:ascii="Georgia" w:hAnsi="Georgia" w:cs="Arial"/>
          <w:color w:val="202122"/>
        </w:rPr>
        <w:t xml:space="preserve">the </w:t>
      </w:r>
      <w:r w:rsidR="006D124E" w:rsidRPr="006D124E">
        <w:rPr>
          <w:rFonts w:ascii="Georgia" w:hAnsi="Georgia" w:cs="Arial"/>
          <w:color w:val="202122"/>
        </w:rPr>
        <w:t>Ptolemaic system (everything in the uni</w:t>
      </w:r>
      <w:r>
        <w:rPr>
          <w:rFonts w:ascii="Georgia" w:hAnsi="Georgia" w:cs="Arial"/>
          <w:color w:val="202122"/>
        </w:rPr>
        <w:t xml:space="preserve">verse circling the earth).  </w:t>
      </w:r>
      <w:r w:rsidR="004A3E59">
        <w:rPr>
          <w:rFonts w:ascii="Georgia" w:hAnsi="Georgia" w:cs="Arial"/>
          <w:color w:val="202122"/>
        </w:rPr>
        <w:t xml:space="preserve">The next year </w:t>
      </w:r>
      <w:r>
        <w:rPr>
          <w:rFonts w:ascii="Georgia" w:hAnsi="Georgia" w:cs="Arial"/>
          <w:color w:val="202122"/>
        </w:rPr>
        <w:t xml:space="preserve">Galileo </w:t>
      </w:r>
      <w:r w:rsidR="004A3E59">
        <w:rPr>
          <w:rFonts w:ascii="Georgia" w:hAnsi="Georgia" w:cs="Arial"/>
          <w:color w:val="202122"/>
        </w:rPr>
        <w:t xml:space="preserve">was </w:t>
      </w:r>
      <w:r>
        <w:rPr>
          <w:rFonts w:ascii="Georgia" w:hAnsi="Georgia" w:cs="Arial"/>
          <w:color w:val="202122"/>
        </w:rPr>
        <w:t xml:space="preserve">found by the Roman </w:t>
      </w:r>
      <w:r w:rsidR="004A3E59">
        <w:rPr>
          <w:rFonts w:ascii="Georgia" w:hAnsi="Georgia" w:cs="Arial"/>
          <w:color w:val="202122"/>
        </w:rPr>
        <w:t xml:space="preserve">Inquisition </w:t>
      </w:r>
      <w:r w:rsidR="006D124E" w:rsidRPr="006D124E">
        <w:rPr>
          <w:rFonts w:ascii="Georgia" w:hAnsi="Georgia" w:cs="Arial"/>
          <w:color w:val="202122"/>
        </w:rPr>
        <w:t>to be ‘vehemently suspect of heresy’, book placed on the Index of Forbidden Books</w:t>
      </w:r>
      <w:r w:rsidR="004A3E59">
        <w:rPr>
          <w:rFonts w:ascii="Georgia" w:hAnsi="Georgia" w:cs="Arial"/>
          <w:color w:val="202122"/>
        </w:rPr>
        <w:t>, he was placed under house arrest for the rest of his life</w:t>
      </w:r>
      <w:r w:rsidR="006D124E" w:rsidRPr="006D124E">
        <w:rPr>
          <w:rFonts w:ascii="Georgia" w:hAnsi="Georgia" w:cs="Arial"/>
          <w:color w:val="202122"/>
        </w:rPr>
        <w:t>.</w:t>
      </w:r>
    </w:p>
    <w:p w14:paraId="5548FADE" w14:textId="77777777" w:rsidR="006D124E" w:rsidRPr="006D124E" w:rsidRDefault="004A3E59" w:rsidP="006D124E">
      <w:pPr>
        <w:pStyle w:val="NormalWeb"/>
        <w:shd w:val="clear" w:color="auto" w:fill="FFFFFF"/>
        <w:spacing w:before="120" w:beforeAutospacing="0" w:after="120" w:afterAutospacing="0"/>
        <w:rPr>
          <w:rFonts w:ascii="Georgia" w:hAnsi="Georgia" w:cs="Arial"/>
          <w:color w:val="202122"/>
        </w:rPr>
      </w:pPr>
      <w:r>
        <w:rPr>
          <w:rFonts w:ascii="Georgia" w:hAnsi="Georgia" w:cs="Arial"/>
          <w:color w:val="202122"/>
        </w:rPr>
        <w:t>Fox was 8 years old.</w:t>
      </w:r>
    </w:p>
    <w:p w14:paraId="6BCD0C0F" w14:textId="77777777" w:rsidR="006D124E" w:rsidRDefault="004A3E59" w:rsidP="006D124E">
      <w:pPr>
        <w:pStyle w:val="NormalWeb"/>
        <w:shd w:val="clear" w:color="auto" w:fill="FFFFFF"/>
        <w:spacing w:before="120" w:beforeAutospacing="0" w:after="120" w:afterAutospacing="0"/>
        <w:rPr>
          <w:rFonts w:ascii="Georgia" w:hAnsi="Georgia" w:cs="Arial"/>
          <w:color w:val="202122"/>
        </w:rPr>
      </w:pPr>
      <w:r>
        <w:rPr>
          <w:rFonts w:ascii="Georgia" w:hAnsi="Georgia" w:cs="Arial"/>
          <w:color w:val="202122"/>
        </w:rPr>
        <w:t>In 1687 Newton</w:t>
      </w:r>
      <w:r w:rsidR="006D124E" w:rsidRPr="006D124E">
        <w:rPr>
          <w:rFonts w:ascii="Georgia" w:hAnsi="Georgia" w:cs="Arial"/>
          <w:color w:val="202122"/>
        </w:rPr>
        <w:t xml:space="preserve"> </w:t>
      </w:r>
      <w:r>
        <w:rPr>
          <w:rFonts w:ascii="Georgia" w:hAnsi="Georgia" w:cs="Arial"/>
          <w:color w:val="202122"/>
        </w:rPr>
        <w:t>published Principia Mathematica, formulating the laws of motion and gravity and deriving mathematically Kepler’s laws of planetary motion.</w:t>
      </w:r>
    </w:p>
    <w:p w14:paraId="34548D7E" w14:textId="77777777" w:rsidR="00210A36" w:rsidRDefault="004A3E59" w:rsidP="006D124E">
      <w:pPr>
        <w:pStyle w:val="NormalWeb"/>
        <w:shd w:val="clear" w:color="auto" w:fill="FFFFFF"/>
        <w:spacing w:before="120" w:beforeAutospacing="0" w:after="120" w:afterAutospacing="0"/>
        <w:rPr>
          <w:rFonts w:ascii="Georgia" w:hAnsi="Georgia" w:cs="Arial"/>
          <w:color w:val="202122"/>
        </w:rPr>
      </w:pPr>
      <w:r>
        <w:rPr>
          <w:rFonts w:ascii="Georgia" w:hAnsi="Georgia" w:cs="Arial"/>
          <w:color w:val="202122"/>
        </w:rPr>
        <w:t>Fox was 63 years old.</w:t>
      </w:r>
      <w:r w:rsidR="00210A36">
        <w:rPr>
          <w:rFonts w:ascii="Georgia" w:hAnsi="Georgia" w:cs="Arial"/>
          <w:color w:val="202122"/>
        </w:rPr>
        <w:t xml:space="preserve">  During his lifetime religious dogma was </w:t>
      </w:r>
      <w:r w:rsidR="00D55FF3">
        <w:rPr>
          <w:rFonts w:ascii="Georgia" w:hAnsi="Georgia" w:cs="Arial"/>
          <w:color w:val="202122"/>
        </w:rPr>
        <w:t xml:space="preserve">being </w:t>
      </w:r>
      <w:r w:rsidR="00210A36">
        <w:rPr>
          <w:rFonts w:ascii="Georgia" w:hAnsi="Georgia" w:cs="Arial"/>
          <w:color w:val="202122"/>
        </w:rPr>
        <w:t xml:space="preserve">replaced </w:t>
      </w:r>
      <w:r w:rsidR="00484190">
        <w:rPr>
          <w:rFonts w:ascii="Georgia" w:hAnsi="Georgia" w:cs="Arial"/>
          <w:color w:val="202122"/>
        </w:rPr>
        <w:t xml:space="preserve">in the external physical world </w:t>
      </w:r>
      <w:r w:rsidR="00210A36">
        <w:rPr>
          <w:rFonts w:ascii="Georgia" w:hAnsi="Georgia" w:cs="Arial"/>
          <w:color w:val="202122"/>
        </w:rPr>
        <w:t>by scientific rationalism.</w:t>
      </w:r>
    </w:p>
    <w:p w14:paraId="2AC4DFEF" w14:textId="77777777" w:rsidR="00C95A43" w:rsidRPr="006D124E" w:rsidRDefault="00AB1804" w:rsidP="006D124E">
      <w:pPr>
        <w:pStyle w:val="NormalWeb"/>
        <w:shd w:val="clear" w:color="auto" w:fill="FFFFFF"/>
        <w:spacing w:before="120" w:beforeAutospacing="0" w:after="120" w:afterAutospacing="0"/>
        <w:rPr>
          <w:rFonts w:ascii="Georgia" w:hAnsi="Georgia" w:cs="Arial"/>
          <w:color w:val="202122"/>
        </w:rPr>
      </w:pPr>
      <w:r>
        <w:rPr>
          <w:rFonts w:ascii="Georgia" w:hAnsi="Georgia" w:cs="Arial"/>
          <w:color w:val="202122"/>
        </w:rPr>
        <w:t xml:space="preserve">But </w:t>
      </w:r>
      <w:r w:rsidR="00C95A43">
        <w:rPr>
          <w:rFonts w:ascii="Georgia" w:hAnsi="Georgia" w:cs="Arial"/>
          <w:color w:val="202122"/>
        </w:rPr>
        <w:t>what happened to religious dogma i</w:t>
      </w:r>
      <w:r>
        <w:rPr>
          <w:rFonts w:ascii="Georgia" w:hAnsi="Georgia" w:cs="Arial"/>
          <w:color w:val="202122"/>
        </w:rPr>
        <w:t>n the internal, spiritual world?</w:t>
      </w:r>
    </w:p>
    <w:p w14:paraId="5DCFA066" w14:textId="77777777" w:rsidR="006D124E" w:rsidRDefault="006D124E" w:rsidP="00D87869">
      <w:pPr>
        <w:pStyle w:val="NoSpacing"/>
        <w:rPr>
          <w:rFonts w:ascii="Georgia" w:hAnsi="Georgia"/>
          <w:sz w:val="24"/>
          <w:szCs w:val="24"/>
        </w:rPr>
      </w:pPr>
    </w:p>
    <w:p w14:paraId="01495B53" w14:textId="77777777" w:rsidR="00CE71D1" w:rsidRDefault="005A0E24" w:rsidP="00D87869">
      <w:pPr>
        <w:pStyle w:val="NoSpacing"/>
        <w:rPr>
          <w:rFonts w:ascii="Georgia" w:hAnsi="Georgia"/>
          <w:sz w:val="24"/>
          <w:szCs w:val="24"/>
        </w:rPr>
      </w:pPr>
      <w:r>
        <w:rPr>
          <w:rFonts w:ascii="Georgia" w:hAnsi="Georgia"/>
          <w:sz w:val="24"/>
          <w:szCs w:val="24"/>
        </w:rPr>
        <w:t>Bear</w:t>
      </w:r>
      <w:r w:rsidR="00B365F2">
        <w:rPr>
          <w:rFonts w:ascii="Georgia" w:hAnsi="Georgia"/>
          <w:sz w:val="24"/>
          <w:szCs w:val="24"/>
        </w:rPr>
        <w:t xml:space="preserve"> in mind words -</w:t>
      </w:r>
      <w:r w:rsidR="00B365F2">
        <w:rPr>
          <w:rFonts w:ascii="Georgia" w:hAnsi="Georgia"/>
          <w:sz w:val="24"/>
          <w:szCs w:val="24"/>
        </w:rPr>
        <w:tab/>
      </w:r>
      <w:r w:rsidR="00B365F2" w:rsidRPr="00FC37F4">
        <w:rPr>
          <w:rFonts w:ascii="Georgia" w:hAnsi="Georgia"/>
          <w:b/>
          <w:sz w:val="24"/>
          <w:szCs w:val="24"/>
        </w:rPr>
        <w:t>God</w:t>
      </w:r>
      <w:r w:rsidR="00B365F2" w:rsidRPr="00FC37F4">
        <w:rPr>
          <w:rFonts w:ascii="Georgia" w:hAnsi="Georgia"/>
          <w:b/>
          <w:sz w:val="24"/>
          <w:szCs w:val="24"/>
        </w:rPr>
        <w:tab/>
      </w:r>
      <w:r w:rsidR="00135A8F" w:rsidRPr="00FC37F4">
        <w:rPr>
          <w:rFonts w:ascii="Georgia" w:hAnsi="Georgia"/>
          <w:b/>
          <w:sz w:val="24"/>
          <w:szCs w:val="24"/>
        </w:rPr>
        <w:t>t</w:t>
      </w:r>
      <w:r w:rsidR="003F1789" w:rsidRPr="00FC37F4">
        <w:rPr>
          <w:rFonts w:ascii="Georgia" w:hAnsi="Georgia"/>
          <w:b/>
          <w:sz w:val="24"/>
          <w:szCs w:val="24"/>
        </w:rPr>
        <w:t xml:space="preserve">he </w:t>
      </w:r>
      <w:r w:rsidR="00B365F2" w:rsidRPr="00FC37F4">
        <w:rPr>
          <w:rFonts w:ascii="Georgia" w:hAnsi="Georgia"/>
          <w:b/>
          <w:sz w:val="24"/>
          <w:szCs w:val="24"/>
        </w:rPr>
        <w:t>Light</w:t>
      </w:r>
      <w:r w:rsidR="00B365F2" w:rsidRPr="00FC37F4">
        <w:rPr>
          <w:rFonts w:ascii="Georgia" w:hAnsi="Georgia"/>
          <w:b/>
          <w:sz w:val="24"/>
          <w:szCs w:val="24"/>
        </w:rPr>
        <w:tab/>
      </w:r>
      <w:r w:rsidR="00135A8F" w:rsidRPr="00FC37F4">
        <w:rPr>
          <w:rFonts w:ascii="Georgia" w:hAnsi="Georgia"/>
          <w:b/>
          <w:sz w:val="24"/>
          <w:szCs w:val="24"/>
        </w:rPr>
        <w:t>the</w:t>
      </w:r>
      <w:r w:rsidR="00CE71D1" w:rsidRPr="00FC37F4">
        <w:rPr>
          <w:rFonts w:ascii="Georgia" w:hAnsi="Georgia"/>
          <w:b/>
          <w:sz w:val="24"/>
          <w:szCs w:val="24"/>
        </w:rPr>
        <w:t xml:space="preserve"> Spirit</w:t>
      </w:r>
      <w:r w:rsidR="00CE71D1" w:rsidRPr="00FC37F4">
        <w:rPr>
          <w:rFonts w:ascii="Georgia" w:hAnsi="Georgia"/>
          <w:b/>
          <w:sz w:val="24"/>
          <w:szCs w:val="24"/>
        </w:rPr>
        <w:tab/>
      </w:r>
      <w:r w:rsidR="00F14364" w:rsidRPr="00FC37F4">
        <w:rPr>
          <w:rFonts w:ascii="Georgia" w:hAnsi="Georgia"/>
          <w:b/>
          <w:sz w:val="24"/>
          <w:szCs w:val="24"/>
        </w:rPr>
        <w:t xml:space="preserve">the </w:t>
      </w:r>
      <w:r w:rsidR="00CE71D1" w:rsidRPr="00FC37F4">
        <w:rPr>
          <w:rFonts w:ascii="Georgia" w:hAnsi="Georgia"/>
          <w:b/>
          <w:sz w:val="24"/>
          <w:szCs w:val="24"/>
        </w:rPr>
        <w:t>Divine</w:t>
      </w:r>
    </w:p>
    <w:p w14:paraId="764132B3" w14:textId="77777777" w:rsidR="003F1789" w:rsidRDefault="003F1789" w:rsidP="00D87869">
      <w:pPr>
        <w:pStyle w:val="NoSpacing"/>
        <w:rPr>
          <w:rFonts w:ascii="Georgia" w:hAnsi="Georgia"/>
          <w:sz w:val="24"/>
          <w:szCs w:val="24"/>
        </w:rPr>
      </w:pPr>
    </w:p>
    <w:p w14:paraId="3E42FC08" w14:textId="77777777" w:rsidR="002C499D" w:rsidRDefault="00C95A43" w:rsidP="00D87869">
      <w:pPr>
        <w:pStyle w:val="NoSpacing"/>
        <w:rPr>
          <w:rFonts w:ascii="Georgia" w:hAnsi="Georgia"/>
          <w:sz w:val="24"/>
          <w:szCs w:val="24"/>
        </w:rPr>
      </w:pPr>
      <w:r>
        <w:rPr>
          <w:rFonts w:ascii="Georgia" w:hAnsi="Georgia"/>
          <w:sz w:val="24"/>
          <w:szCs w:val="24"/>
        </w:rPr>
        <w:t>W</w:t>
      </w:r>
      <w:r w:rsidR="002C499D">
        <w:rPr>
          <w:rFonts w:ascii="Georgia" w:hAnsi="Georgia"/>
          <w:sz w:val="24"/>
          <w:szCs w:val="24"/>
        </w:rPr>
        <w:t>hat was their meaning</w:t>
      </w:r>
      <w:r>
        <w:rPr>
          <w:rFonts w:ascii="Georgia" w:hAnsi="Georgia"/>
          <w:sz w:val="24"/>
          <w:szCs w:val="24"/>
        </w:rPr>
        <w:t xml:space="preserve"> then</w:t>
      </w:r>
      <w:r w:rsidR="002C499D">
        <w:rPr>
          <w:rFonts w:ascii="Georgia" w:hAnsi="Georgia"/>
          <w:sz w:val="24"/>
          <w:szCs w:val="24"/>
        </w:rPr>
        <w:t>?</w:t>
      </w:r>
      <w:r w:rsidR="00AE2546">
        <w:rPr>
          <w:rFonts w:ascii="Georgia" w:hAnsi="Georgia"/>
          <w:sz w:val="24"/>
          <w:szCs w:val="24"/>
        </w:rPr>
        <w:t xml:space="preserve">  </w:t>
      </w:r>
      <w:r w:rsidR="00A245A6">
        <w:rPr>
          <w:rFonts w:ascii="Georgia" w:hAnsi="Georgia"/>
          <w:sz w:val="24"/>
          <w:szCs w:val="24"/>
        </w:rPr>
        <w:t xml:space="preserve">Now, </w:t>
      </w:r>
      <w:r>
        <w:rPr>
          <w:rFonts w:ascii="Georgia" w:hAnsi="Georgia"/>
          <w:sz w:val="24"/>
          <w:szCs w:val="24"/>
        </w:rPr>
        <w:t>370 years on, are they still meaningful</w:t>
      </w:r>
      <w:r w:rsidR="00AE2546">
        <w:rPr>
          <w:rFonts w:ascii="Georgia" w:hAnsi="Georgia"/>
          <w:sz w:val="24"/>
          <w:szCs w:val="24"/>
        </w:rPr>
        <w:t>?</w:t>
      </w:r>
      <w:r w:rsidR="003103C9">
        <w:rPr>
          <w:rFonts w:ascii="Georgia" w:hAnsi="Georgia"/>
          <w:sz w:val="24"/>
          <w:szCs w:val="24"/>
        </w:rPr>
        <w:t xml:space="preserve">  If so, has their meaning changed?</w:t>
      </w:r>
    </w:p>
    <w:p w14:paraId="2ACB9FCA" w14:textId="77777777" w:rsidR="006D124E" w:rsidRPr="00131564" w:rsidRDefault="006D124E" w:rsidP="00D87869">
      <w:pPr>
        <w:pStyle w:val="NoSpacing"/>
        <w:rPr>
          <w:rFonts w:ascii="Georgia" w:hAnsi="Georgia"/>
          <w:sz w:val="24"/>
          <w:szCs w:val="24"/>
        </w:rPr>
      </w:pPr>
    </w:p>
    <w:p w14:paraId="60BDDCE6" w14:textId="77777777" w:rsidR="00B763A9" w:rsidRPr="00131564" w:rsidRDefault="00B763A9" w:rsidP="00131564">
      <w:pPr>
        <w:rPr>
          <w:rFonts w:ascii="Georgia" w:hAnsi="Georgia"/>
          <w:b/>
          <w:sz w:val="24"/>
          <w:szCs w:val="24"/>
        </w:rPr>
      </w:pPr>
      <w:r w:rsidRPr="00131564">
        <w:rPr>
          <w:rFonts w:ascii="Georgia" w:hAnsi="Georgia"/>
          <w:b/>
          <w:sz w:val="24"/>
          <w:szCs w:val="24"/>
        </w:rPr>
        <w:t>A&amp;Q 1</w:t>
      </w:r>
    </w:p>
    <w:p w14:paraId="6ED05F8F" w14:textId="77777777" w:rsidR="00653341" w:rsidRPr="00131564" w:rsidRDefault="00787C21" w:rsidP="00131564">
      <w:pPr>
        <w:rPr>
          <w:rFonts w:ascii="Georgia" w:hAnsi="Georgia"/>
          <w:sz w:val="24"/>
          <w:szCs w:val="24"/>
        </w:rPr>
      </w:pPr>
      <w:r w:rsidRPr="00131564">
        <w:rPr>
          <w:rFonts w:ascii="Georgia" w:hAnsi="Georgia"/>
          <w:sz w:val="24"/>
          <w:szCs w:val="24"/>
        </w:rPr>
        <w:t>Take heed, dear Friends,</w:t>
      </w:r>
      <w:r w:rsidR="00B763A9" w:rsidRPr="00131564">
        <w:rPr>
          <w:rFonts w:ascii="Georgia" w:hAnsi="Georgia"/>
          <w:sz w:val="24"/>
          <w:szCs w:val="24"/>
        </w:rPr>
        <w:t xml:space="preserve"> </w:t>
      </w:r>
      <w:r w:rsidR="00D87869" w:rsidRPr="00131564">
        <w:rPr>
          <w:rFonts w:ascii="Georgia" w:hAnsi="Georgia"/>
          <w:sz w:val="24"/>
          <w:szCs w:val="24"/>
        </w:rPr>
        <w:t>t</w:t>
      </w:r>
      <w:r w:rsidRPr="00131564">
        <w:rPr>
          <w:rFonts w:ascii="Georgia" w:hAnsi="Georgia"/>
          <w:sz w:val="24"/>
          <w:szCs w:val="24"/>
        </w:rPr>
        <w:t>o the promptings of love and truth in your hearts.</w:t>
      </w:r>
      <w:r w:rsidR="006F311C">
        <w:rPr>
          <w:rFonts w:ascii="Georgia" w:hAnsi="Georgia"/>
          <w:sz w:val="24"/>
          <w:szCs w:val="24"/>
        </w:rPr>
        <w:t xml:space="preserve">  </w:t>
      </w:r>
      <w:r w:rsidRPr="00131564">
        <w:rPr>
          <w:rFonts w:ascii="Georgia" w:hAnsi="Georgia"/>
          <w:sz w:val="24"/>
          <w:szCs w:val="24"/>
        </w:rPr>
        <w:t xml:space="preserve">Trust them as the </w:t>
      </w:r>
      <w:r w:rsidRPr="00F14364">
        <w:rPr>
          <w:rFonts w:ascii="Georgia" w:hAnsi="Georgia"/>
          <w:sz w:val="24"/>
          <w:szCs w:val="24"/>
        </w:rPr>
        <w:t xml:space="preserve">leadings of </w:t>
      </w:r>
      <w:r w:rsidRPr="00F14364">
        <w:rPr>
          <w:rFonts w:ascii="Georgia" w:hAnsi="Georgia"/>
          <w:b/>
          <w:sz w:val="24"/>
          <w:szCs w:val="24"/>
          <w:u w:val="single"/>
        </w:rPr>
        <w:t>God</w:t>
      </w:r>
      <w:r w:rsidR="00B763A9" w:rsidRPr="00F14364">
        <w:rPr>
          <w:rFonts w:ascii="Georgia" w:hAnsi="Georgia"/>
          <w:b/>
          <w:sz w:val="24"/>
          <w:szCs w:val="24"/>
        </w:rPr>
        <w:t xml:space="preserve"> </w:t>
      </w:r>
      <w:r w:rsidR="00D87869" w:rsidRPr="00F14364">
        <w:rPr>
          <w:rFonts w:ascii="Georgia" w:hAnsi="Georgia"/>
          <w:sz w:val="24"/>
          <w:szCs w:val="24"/>
        </w:rPr>
        <w:t>w</w:t>
      </w:r>
      <w:r w:rsidRPr="00F14364">
        <w:rPr>
          <w:rFonts w:ascii="Georgia" w:hAnsi="Georgia"/>
          <w:sz w:val="24"/>
          <w:szCs w:val="24"/>
        </w:rPr>
        <w:t>hose</w:t>
      </w:r>
      <w:r w:rsidRPr="00131564">
        <w:rPr>
          <w:rFonts w:ascii="Georgia" w:hAnsi="Georgia"/>
          <w:sz w:val="24"/>
          <w:szCs w:val="24"/>
        </w:rPr>
        <w:t xml:space="preserve"> </w:t>
      </w:r>
      <w:r w:rsidRPr="00F14364">
        <w:rPr>
          <w:rFonts w:ascii="Georgia" w:hAnsi="Georgia"/>
          <w:b/>
          <w:sz w:val="24"/>
          <w:szCs w:val="24"/>
          <w:u w:val="single"/>
        </w:rPr>
        <w:t>Light</w:t>
      </w:r>
      <w:r w:rsidRPr="00131564">
        <w:rPr>
          <w:rFonts w:ascii="Georgia" w:hAnsi="Georgia"/>
          <w:sz w:val="24"/>
          <w:szCs w:val="24"/>
        </w:rPr>
        <w:t xml:space="preserve"> shows us our darkness and brings us to new life.</w:t>
      </w:r>
    </w:p>
    <w:p w14:paraId="4AEEE264" w14:textId="77777777" w:rsidR="00B763A9" w:rsidRPr="00131564" w:rsidRDefault="00B763A9" w:rsidP="00131564">
      <w:pPr>
        <w:rPr>
          <w:rFonts w:ascii="Georgia" w:hAnsi="Georgia"/>
          <w:b/>
          <w:sz w:val="24"/>
          <w:szCs w:val="24"/>
        </w:rPr>
      </w:pPr>
      <w:r w:rsidRPr="00131564">
        <w:rPr>
          <w:rFonts w:ascii="Georgia" w:hAnsi="Georgia"/>
          <w:b/>
          <w:sz w:val="24"/>
          <w:szCs w:val="24"/>
        </w:rPr>
        <w:t>A&amp;Q</w:t>
      </w:r>
      <w:r w:rsidR="008D7951" w:rsidRPr="00131564">
        <w:rPr>
          <w:rFonts w:ascii="Georgia" w:hAnsi="Georgia"/>
          <w:b/>
          <w:sz w:val="24"/>
          <w:szCs w:val="24"/>
        </w:rPr>
        <w:t xml:space="preserve"> </w:t>
      </w:r>
      <w:r w:rsidR="0001041E">
        <w:rPr>
          <w:rFonts w:ascii="Georgia" w:hAnsi="Georgia"/>
          <w:b/>
          <w:sz w:val="24"/>
          <w:szCs w:val="24"/>
        </w:rPr>
        <w:t>3</w:t>
      </w:r>
    </w:p>
    <w:p w14:paraId="496FF077" w14:textId="77777777" w:rsidR="00DA2CEE" w:rsidRPr="00004900" w:rsidRDefault="00653341" w:rsidP="00131564">
      <w:pPr>
        <w:rPr>
          <w:rFonts w:ascii="Georgia" w:hAnsi="Georgia"/>
          <w:sz w:val="24"/>
          <w:szCs w:val="24"/>
        </w:rPr>
      </w:pPr>
      <w:r w:rsidRPr="00131564">
        <w:rPr>
          <w:rFonts w:ascii="Georgia" w:hAnsi="Georgia"/>
          <w:sz w:val="24"/>
          <w:szCs w:val="24"/>
        </w:rPr>
        <w:t xml:space="preserve">Do you try to set aside times of quiet for openness to the Holy </w:t>
      </w:r>
      <w:r w:rsidRPr="00F14364">
        <w:rPr>
          <w:rFonts w:ascii="Georgia" w:hAnsi="Georgia"/>
          <w:b/>
          <w:sz w:val="24"/>
          <w:szCs w:val="24"/>
          <w:u w:val="single"/>
        </w:rPr>
        <w:t>Spirit</w:t>
      </w:r>
      <w:r w:rsidRPr="00131564">
        <w:rPr>
          <w:rFonts w:ascii="Georgia" w:hAnsi="Georgia"/>
          <w:sz w:val="24"/>
          <w:szCs w:val="24"/>
        </w:rPr>
        <w:t xml:space="preserve">?  All of us need to find a way into silence which allows us to deepen our awareness of the </w:t>
      </w:r>
      <w:r w:rsidRPr="00F14364">
        <w:rPr>
          <w:rFonts w:ascii="Georgia" w:hAnsi="Georgia"/>
          <w:b/>
          <w:sz w:val="24"/>
          <w:szCs w:val="24"/>
          <w:u w:val="single"/>
        </w:rPr>
        <w:t>divine</w:t>
      </w:r>
      <w:r w:rsidRPr="00131564">
        <w:rPr>
          <w:rFonts w:ascii="Georgia" w:hAnsi="Georgia"/>
          <w:sz w:val="24"/>
          <w:szCs w:val="24"/>
        </w:rPr>
        <w:t xml:space="preserve"> and to find the inward source of our strength.  Seek to know an</w:t>
      </w:r>
      <w:r w:rsidR="0017502E" w:rsidRPr="00131564">
        <w:rPr>
          <w:rFonts w:ascii="Georgia" w:hAnsi="Georgia"/>
          <w:sz w:val="24"/>
          <w:szCs w:val="24"/>
        </w:rPr>
        <w:t xml:space="preserve"> inward stillness, even amid the</w:t>
      </w:r>
      <w:r w:rsidRPr="00131564">
        <w:rPr>
          <w:rFonts w:ascii="Georgia" w:hAnsi="Georgia"/>
          <w:sz w:val="24"/>
          <w:szCs w:val="24"/>
        </w:rPr>
        <w:t xml:space="preserve"> activities of daily life.</w:t>
      </w:r>
      <w:r w:rsidR="00AA3200">
        <w:rPr>
          <w:rFonts w:ascii="Georgia" w:hAnsi="Georgia"/>
          <w:sz w:val="24"/>
          <w:szCs w:val="24"/>
        </w:rPr>
        <w:tab/>
      </w:r>
      <w:r w:rsidR="00AA3200">
        <w:rPr>
          <w:rFonts w:ascii="Georgia" w:hAnsi="Georgia"/>
          <w:sz w:val="24"/>
          <w:szCs w:val="24"/>
        </w:rPr>
        <w:tab/>
      </w:r>
      <w:r w:rsidR="0017502E" w:rsidRPr="00004900">
        <w:rPr>
          <w:rFonts w:ascii="Georgia" w:hAnsi="Georgia"/>
          <w:sz w:val="24"/>
          <w:szCs w:val="24"/>
        </w:rPr>
        <w:t xml:space="preserve">Hold yourself and others in the </w:t>
      </w:r>
      <w:r w:rsidR="0017502E" w:rsidRPr="00F14364">
        <w:rPr>
          <w:rFonts w:ascii="Georgia" w:hAnsi="Georgia"/>
          <w:b/>
          <w:sz w:val="24"/>
          <w:szCs w:val="24"/>
          <w:u w:val="single"/>
        </w:rPr>
        <w:t>Light</w:t>
      </w:r>
      <w:r w:rsidR="0017502E" w:rsidRPr="00004900">
        <w:rPr>
          <w:rFonts w:ascii="Georgia" w:hAnsi="Georgia"/>
          <w:sz w:val="24"/>
          <w:szCs w:val="24"/>
        </w:rPr>
        <w:t>.</w:t>
      </w:r>
    </w:p>
    <w:p w14:paraId="6668F2C6" w14:textId="77777777" w:rsidR="00D84148" w:rsidRDefault="00D84148">
      <w:pPr>
        <w:rPr>
          <w:rFonts w:ascii="Georgia" w:eastAsia="Times New Roman" w:hAnsi="Georgia" w:cs="Arial"/>
          <w:b/>
          <w:color w:val="404040"/>
          <w:sz w:val="24"/>
          <w:szCs w:val="24"/>
          <w:lang w:eastAsia="en-GB"/>
        </w:rPr>
      </w:pPr>
      <w:r>
        <w:rPr>
          <w:rFonts w:ascii="Georgia" w:hAnsi="Georgia" w:cs="Arial"/>
          <w:b/>
          <w:color w:val="404040"/>
        </w:rPr>
        <w:br w:type="page"/>
      </w:r>
    </w:p>
    <w:p w14:paraId="63368532" w14:textId="77777777" w:rsidR="00004900" w:rsidRPr="00004900" w:rsidRDefault="00004900" w:rsidP="00004900">
      <w:pPr>
        <w:pStyle w:val="NormalWeb"/>
        <w:shd w:val="clear" w:color="auto" w:fill="FFFFFF"/>
        <w:spacing w:before="0" w:beforeAutospacing="0" w:after="264" w:afterAutospacing="0"/>
        <w:jc w:val="both"/>
        <w:textAlignment w:val="baseline"/>
        <w:rPr>
          <w:rFonts w:ascii="Georgia" w:hAnsi="Georgia" w:cs="Arial"/>
          <w:b/>
          <w:color w:val="404040"/>
        </w:rPr>
      </w:pPr>
      <w:r w:rsidRPr="00004900">
        <w:rPr>
          <w:rFonts w:ascii="Georgia" w:hAnsi="Georgia" w:cs="Arial"/>
          <w:b/>
          <w:color w:val="404040"/>
        </w:rPr>
        <w:lastRenderedPageBreak/>
        <w:t>F&amp;P 19.04, George Fox</w:t>
      </w:r>
      <w:r>
        <w:rPr>
          <w:rFonts w:ascii="Georgia" w:hAnsi="Georgia" w:cs="Arial"/>
          <w:b/>
          <w:color w:val="404040"/>
        </w:rPr>
        <w:t>, 1648</w:t>
      </w:r>
    </w:p>
    <w:p w14:paraId="3DA0C540" w14:textId="77777777" w:rsidR="00004900" w:rsidRDefault="00004900" w:rsidP="00004900">
      <w:pPr>
        <w:pStyle w:val="NormalWeb"/>
        <w:shd w:val="clear" w:color="auto" w:fill="FFFFFF"/>
        <w:spacing w:before="0" w:beforeAutospacing="0" w:after="264" w:afterAutospacing="0"/>
        <w:jc w:val="both"/>
        <w:textAlignment w:val="baseline"/>
        <w:rPr>
          <w:rFonts w:ascii="Georgia" w:hAnsi="Georgia" w:cs="Arial"/>
          <w:color w:val="404040"/>
        </w:rPr>
      </w:pPr>
      <w:r w:rsidRPr="00004900">
        <w:rPr>
          <w:rFonts w:ascii="Georgia" w:hAnsi="Georgia" w:cs="Arial"/>
          <w:color w:val="404040"/>
        </w:rPr>
        <w:t xml:space="preserve">Now the Lord </w:t>
      </w:r>
      <w:r w:rsidRPr="00FC37F4">
        <w:rPr>
          <w:rFonts w:ascii="Georgia" w:hAnsi="Georgia" w:cs="Arial"/>
          <w:b/>
          <w:color w:val="404040"/>
        </w:rPr>
        <w:t>God</w:t>
      </w:r>
      <w:r w:rsidRPr="00004900">
        <w:rPr>
          <w:rFonts w:ascii="Georgia" w:hAnsi="Georgia" w:cs="Arial"/>
          <w:color w:val="404040"/>
        </w:rPr>
        <w:t xml:space="preserve"> hath opened to me by his invisible power how that every man was enlightened by the </w:t>
      </w:r>
      <w:r w:rsidRPr="00FC37F4">
        <w:rPr>
          <w:rFonts w:ascii="Georgia" w:hAnsi="Georgia" w:cs="Arial"/>
          <w:b/>
          <w:color w:val="404040"/>
        </w:rPr>
        <w:t>divine light</w:t>
      </w:r>
      <w:r w:rsidRPr="00004900">
        <w:rPr>
          <w:rFonts w:ascii="Georgia" w:hAnsi="Georgia" w:cs="Arial"/>
          <w:color w:val="404040"/>
        </w:rPr>
        <w:t xml:space="preserve"> of Christ; and I saw it shine through all, and that they that believed in it came out of condemnation and came to the </w:t>
      </w:r>
      <w:r w:rsidRPr="00FC37F4">
        <w:rPr>
          <w:rFonts w:ascii="Georgia" w:hAnsi="Georgia" w:cs="Arial"/>
          <w:b/>
          <w:color w:val="404040"/>
        </w:rPr>
        <w:t>light</w:t>
      </w:r>
      <w:r w:rsidRPr="00004900">
        <w:rPr>
          <w:rFonts w:ascii="Georgia" w:hAnsi="Georgia" w:cs="Arial"/>
          <w:color w:val="404040"/>
        </w:rPr>
        <w:t xml:space="preserve"> of life and became the children of it, but they that hated it, and did not believe in it, were condemned by it, though they made a profession of Christ. This I saw in the pure openings of the </w:t>
      </w:r>
      <w:r w:rsidRPr="00FC37F4">
        <w:rPr>
          <w:rFonts w:ascii="Georgia" w:hAnsi="Georgia" w:cs="Arial"/>
          <w:b/>
          <w:color w:val="404040"/>
        </w:rPr>
        <w:t>Light</w:t>
      </w:r>
      <w:r w:rsidRPr="00004900">
        <w:rPr>
          <w:rFonts w:ascii="Georgia" w:hAnsi="Georgia" w:cs="Arial"/>
          <w:color w:val="404040"/>
        </w:rPr>
        <w:t xml:space="preserve"> </w:t>
      </w:r>
      <w:r w:rsidRPr="004D5269">
        <w:rPr>
          <w:rFonts w:ascii="Georgia" w:hAnsi="Georgia" w:cs="Arial"/>
          <w:b/>
          <w:color w:val="404040"/>
          <w:u w:val="single"/>
        </w:rPr>
        <w:t xml:space="preserve">without the help of any </w:t>
      </w:r>
      <w:proofErr w:type="gramStart"/>
      <w:r w:rsidRPr="004D5269">
        <w:rPr>
          <w:rFonts w:ascii="Georgia" w:hAnsi="Georgia" w:cs="Arial"/>
          <w:b/>
          <w:color w:val="404040"/>
          <w:u w:val="single"/>
        </w:rPr>
        <w:t>man,</w:t>
      </w:r>
      <w:proofErr w:type="gramEnd"/>
      <w:r w:rsidRPr="00004900">
        <w:rPr>
          <w:rFonts w:ascii="Georgia" w:hAnsi="Georgia" w:cs="Arial"/>
          <w:color w:val="404040"/>
        </w:rPr>
        <w:t xml:space="preserve"> neither did I then know where to find it in the Scriptures; </w:t>
      </w:r>
      <w:r w:rsidRPr="004D5269">
        <w:rPr>
          <w:rFonts w:ascii="Georgia" w:hAnsi="Georgia" w:cs="Arial"/>
          <w:b/>
          <w:color w:val="404040"/>
          <w:u w:val="single"/>
        </w:rPr>
        <w:t>though afterwards,</w:t>
      </w:r>
      <w:r w:rsidRPr="00004900">
        <w:rPr>
          <w:rFonts w:ascii="Georgia" w:hAnsi="Georgia" w:cs="Arial"/>
          <w:color w:val="404040"/>
        </w:rPr>
        <w:t xml:space="preserve"> searching the Scriptures, I found it.</w:t>
      </w:r>
    </w:p>
    <w:p w14:paraId="5BBC0C47" w14:textId="77777777" w:rsidR="00AD1979" w:rsidRDefault="00AD1979" w:rsidP="00AD1979">
      <w:pPr>
        <w:rPr>
          <w:rFonts w:ascii="Georgia" w:hAnsi="Georgia"/>
          <w:b/>
          <w:sz w:val="24"/>
          <w:szCs w:val="24"/>
        </w:rPr>
      </w:pPr>
      <w:r w:rsidRPr="00131564">
        <w:rPr>
          <w:rFonts w:ascii="Georgia" w:hAnsi="Georgia"/>
          <w:b/>
          <w:sz w:val="24"/>
          <w:szCs w:val="24"/>
        </w:rPr>
        <w:t>F&amp;P 19.07 George Fox</w:t>
      </w:r>
      <w:r>
        <w:rPr>
          <w:rFonts w:ascii="Georgia" w:hAnsi="Georgia"/>
          <w:b/>
          <w:sz w:val="24"/>
          <w:szCs w:val="24"/>
        </w:rPr>
        <w:t>, 1652</w:t>
      </w:r>
    </w:p>
    <w:p w14:paraId="582FEC70" w14:textId="77777777" w:rsidR="00AD1979" w:rsidRPr="00174EC8" w:rsidRDefault="00AD1979" w:rsidP="00174EC8">
      <w:pPr>
        <w:rPr>
          <w:rFonts w:ascii="Georgia" w:hAnsi="Georgia"/>
          <w:b/>
          <w:sz w:val="24"/>
          <w:szCs w:val="24"/>
        </w:rPr>
      </w:pPr>
      <w:r w:rsidRPr="00131564">
        <w:rPr>
          <w:rFonts w:ascii="Georgia" w:hAnsi="Georgia" w:cs="Arial"/>
          <w:color w:val="404040"/>
          <w:sz w:val="24"/>
          <w:szCs w:val="24"/>
          <w:shd w:val="clear" w:color="auto" w:fill="FFFFFF"/>
        </w:rPr>
        <w:t>The Scriptures were the prophets’ words and Christ’s and the apostles’ words, and what as they spoke they enjoyed and possessed and ha</w:t>
      </w:r>
      <w:r>
        <w:rPr>
          <w:rFonts w:ascii="Georgia" w:hAnsi="Georgia" w:cs="Arial"/>
          <w:color w:val="404040"/>
          <w:sz w:val="24"/>
          <w:szCs w:val="24"/>
          <w:shd w:val="clear" w:color="auto" w:fill="FFFFFF"/>
        </w:rPr>
        <w:t xml:space="preserve">d it from the Lord.  </w:t>
      </w:r>
      <w:r w:rsidRPr="00131564">
        <w:rPr>
          <w:rFonts w:ascii="Georgia" w:hAnsi="Georgia" w:cs="Arial"/>
          <w:color w:val="404040"/>
          <w:sz w:val="24"/>
          <w:szCs w:val="24"/>
          <w:shd w:val="clear" w:color="auto" w:fill="FFFFFF"/>
        </w:rPr>
        <w:t xml:space="preserve">Then what had any to do with the Scriptures, but as they came to the </w:t>
      </w:r>
      <w:r w:rsidRPr="00FC37F4">
        <w:rPr>
          <w:rFonts w:ascii="Georgia" w:hAnsi="Georgia" w:cs="Arial"/>
          <w:b/>
          <w:color w:val="404040"/>
          <w:sz w:val="24"/>
          <w:szCs w:val="24"/>
          <w:shd w:val="clear" w:color="auto" w:fill="FFFFFF"/>
        </w:rPr>
        <w:t>Spirit</w:t>
      </w:r>
      <w:r w:rsidRPr="00131564">
        <w:rPr>
          <w:rFonts w:ascii="Georgia" w:hAnsi="Georgia" w:cs="Arial"/>
          <w:color w:val="404040"/>
          <w:sz w:val="24"/>
          <w:szCs w:val="24"/>
          <w:shd w:val="clear" w:color="auto" w:fill="FFFFFF"/>
        </w:rPr>
        <w:t xml:space="preserve"> that gave them forth. You will say, Christ saith this, and the apostles say this; but </w:t>
      </w:r>
      <w:r w:rsidRPr="004D5269">
        <w:rPr>
          <w:rFonts w:ascii="Georgia" w:hAnsi="Georgia" w:cs="Arial"/>
          <w:b/>
          <w:color w:val="404040"/>
          <w:sz w:val="24"/>
          <w:szCs w:val="24"/>
          <w:u w:val="single"/>
          <w:shd w:val="clear" w:color="auto" w:fill="FFFFFF"/>
        </w:rPr>
        <w:t>what canst thou say?</w:t>
      </w:r>
      <w:r w:rsidRPr="00131564">
        <w:rPr>
          <w:rFonts w:ascii="Georgia" w:hAnsi="Georgia" w:cs="Arial"/>
          <w:color w:val="404040"/>
          <w:sz w:val="24"/>
          <w:szCs w:val="24"/>
          <w:shd w:val="clear" w:color="auto" w:fill="FFFFFF"/>
        </w:rPr>
        <w:t xml:space="preserve"> Art thou a child of </w:t>
      </w:r>
      <w:r w:rsidRPr="00FC37F4">
        <w:rPr>
          <w:rFonts w:ascii="Georgia" w:hAnsi="Georgia" w:cs="Arial"/>
          <w:b/>
          <w:color w:val="404040"/>
          <w:sz w:val="24"/>
          <w:szCs w:val="24"/>
          <w:shd w:val="clear" w:color="auto" w:fill="FFFFFF"/>
        </w:rPr>
        <w:t xml:space="preserve">Light </w:t>
      </w:r>
      <w:r w:rsidRPr="00131564">
        <w:rPr>
          <w:rFonts w:ascii="Georgia" w:hAnsi="Georgia" w:cs="Arial"/>
          <w:color w:val="404040"/>
          <w:sz w:val="24"/>
          <w:szCs w:val="24"/>
          <w:shd w:val="clear" w:color="auto" w:fill="FFFFFF"/>
        </w:rPr>
        <w:t xml:space="preserve">and hast walked in the </w:t>
      </w:r>
      <w:r w:rsidRPr="00FC37F4">
        <w:rPr>
          <w:rFonts w:ascii="Georgia" w:hAnsi="Georgia" w:cs="Arial"/>
          <w:b/>
          <w:color w:val="404040"/>
          <w:sz w:val="24"/>
          <w:szCs w:val="24"/>
          <w:shd w:val="clear" w:color="auto" w:fill="FFFFFF"/>
        </w:rPr>
        <w:t>Light</w:t>
      </w:r>
      <w:r w:rsidRPr="00131564">
        <w:rPr>
          <w:rFonts w:ascii="Georgia" w:hAnsi="Georgia" w:cs="Arial"/>
          <w:color w:val="404040"/>
          <w:sz w:val="24"/>
          <w:szCs w:val="24"/>
          <w:shd w:val="clear" w:color="auto" w:fill="FFFFFF"/>
        </w:rPr>
        <w:t xml:space="preserve">, and what thou speakest is it inwardly from </w:t>
      </w:r>
      <w:r w:rsidRPr="00FC37F4">
        <w:rPr>
          <w:rFonts w:ascii="Georgia" w:hAnsi="Georgia" w:cs="Arial"/>
          <w:b/>
          <w:color w:val="404040"/>
          <w:sz w:val="24"/>
          <w:szCs w:val="24"/>
          <w:shd w:val="clear" w:color="auto" w:fill="FFFFFF"/>
        </w:rPr>
        <w:t>God</w:t>
      </w:r>
      <w:r w:rsidRPr="00131564">
        <w:rPr>
          <w:rFonts w:ascii="Georgia" w:hAnsi="Georgia" w:cs="Arial"/>
          <w:color w:val="404040"/>
          <w:sz w:val="24"/>
          <w:szCs w:val="24"/>
          <w:shd w:val="clear" w:color="auto" w:fill="FFFFFF"/>
        </w:rPr>
        <w:t>?</w:t>
      </w:r>
    </w:p>
    <w:p w14:paraId="418E6D10" w14:textId="77777777" w:rsidR="00792001" w:rsidRPr="00004900" w:rsidRDefault="00792001" w:rsidP="00131564">
      <w:pPr>
        <w:rPr>
          <w:rFonts w:ascii="Georgia" w:hAnsi="Georgia"/>
          <w:b/>
          <w:sz w:val="24"/>
          <w:szCs w:val="24"/>
        </w:rPr>
      </w:pPr>
      <w:r w:rsidRPr="00004900">
        <w:rPr>
          <w:rFonts w:ascii="Georgia" w:hAnsi="Georgia"/>
          <w:b/>
          <w:sz w:val="24"/>
          <w:szCs w:val="24"/>
        </w:rPr>
        <w:t>George Fox’s 1658 letter to Lady Elizabeth Claypole</w:t>
      </w:r>
    </w:p>
    <w:p w14:paraId="0FFAD9A1" w14:textId="77777777" w:rsidR="00792001" w:rsidRPr="00131564" w:rsidRDefault="00792001" w:rsidP="00131564">
      <w:pPr>
        <w:rPr>
          <w:rFonts w:ascii="Georgia" w:hAnsi="Georgia"/>
          <w:sz w:val="24"/>
          <w:szCs w:val="24"/>
        </w:rPr>
      </w:pPr>
      <w:r w:rsidRPr="00131564">
        <w:rPr>
          <w:rFonts w:ascii="Georgia" w:hAnsi="Georgia"/>
          <w:sz w:val="24"/>
          <w:szCs w:val="24"/>
        </w:rPr>
        <w:t xml:space="preserve">Be still and cool in your own mind and </w:t>
      </w:r>
      <w:r w:rsidRPr="00FC37F4">
        <w:rPr>
          <w:rFonts w:ascii="Georgia" w:hAnsi="Georgia"/>
          <w:b/>
          <w:sz w:val="24"/>
          <w:szCs w:val="24"/>
        </w:rPr>
        <w:t>spirit</w:t>
      </w:r>
      <w:r w:rsidRPr="00131564">
        <w:rPr>
          <w:rFonts w:ascii="Georgia" w:hAnsi="Georgia"/>
          <w:sz w:val="24"/>
          <w:szCs w:val="24"/>
        </w:rPr>
        <w:t xml:space="preserve"> from your own thoughts.</w:t>
      </w:r>
    </w:p>
    <w:p w14:paraId="257BAEA9" w14:textId="77777777" w:rsidR="00792001" w:rsidRPr="00131564" w:rsidRDefault="00792001" w:rsidP="00131564">
      <w:pPr>
        <w:rPr>
          <w:rFonts w:ascii="Georgia" w:hAnsi="Georgia"/>
          <w:sz w:val="24"/>
          <w:szCs w:val="24"/>
        </w:rPr>
      </w:pPr>
      <w:r w:rsidRPr="00131564">
        <w:rPr>
          <w:rFonts w:ascii="Georgia" w:hAnsi="Georgia"/>
          <w:sz w:val="24"/>
          <w:szCs w:val="24"/>
        </w:rPr>
        <w:t xml:space="preserve"> What the </w:t>
      </w:r>
      <w:r w:rsidRPr="00FC37F4">
        <w:rPr>
          <w:rFonts w:ascii="Georgia" w:hAnsi="Georgia"/>
          <w:b/>
          <w:sz w:val="24"/>
          <w:szCs w:val="24"/>
        </w:rPr>
        <w:t>light</w:t>
      </w:r>
      <w:r w:rsidRPr="00131564">
        <w:rPr>
          <w:rFonts w:ascii="Georgia" w:hAnsi="Georgia"/>
          <w:sz w:val="24"/>
          <w:szCs w:val="24"/>
        </w:rPr>
        <w:t xml:space="preserve"> exposes and discovers, as temptations, distractions, confusions; do not look at the temp</w:t>
      </w:r>
      <w:r w:rsidR="005501ED" w:rsidRPr="00131564">
        <w:rPr>
          <w:rFonts w:ascii="Georgia" w:hAnsi="Georgia"/>
          <w:sz w:val="24"/>
          <w:szCs w:val="24"/>
        </w:rPr>
        <w:t>tations, confusions, corruptions</w:t>
      </w:r>
      <w:r w:rsidRPr="00131564">
        <w:rPr>
          <w:rFonts w:ascii="Georgia" w:hAnsi="Georgia"/>
          <w:sz w:val="24"/>
          <w:szCs w:val="24"/>
        </w:rPr>
        <w:t xml:space="preserve">; but at the </w:t>
      </w:r>
      <w:r w:rsidRPr="00FC37F4">
        <w:rPr>
          <w:rFonts w:ascii="Georgia" w:hAnsi="Georgia"/>
          <w:b/>
          <w:sz w:val="24"/>
          <w:szCs w:val="24"/>
        </w:rPr>
        <w:t>light</w:t>
      </w:r>
      <w:r w:rsidRPr="00131564">
        <w:rPr>
          <w:rFonts w:ascii="Georgia" w:hAnsi="Georgia"/>
          <w:sz w:val="24"/>
          <w:szCs w:val="24"/>
        </w:rPr>
        <w:t xml:space="preserve"> which discovers them and exposes them;</w:t>
      </w:r>
      <w:r w:rsidR="005501ED" w:rsidRPr="00131564">
        <w:rPr>
          <w:rFonts w:ascii="Georgia" w:hAnsi="Georgia"/>
          <w:sz w:val="24"/>
          <w:szCs w:val="24"/>
        </w:rPr>
        <w:t xml:space="preserve"> </w:t>
      </w:r>
      <w:r w:rsidRPr="00131564">
        <w:rPr>
          <w:rFonts w:ascii="Georgia" w:hAnsi="Georgia"/>
          <w:sz w:val="24"/>
          <w:szCs w:val="24"/>
        </w:rPr>
        <w:t xml:space="preserve">and with the same </w:t>
      </w:r>
      <w:r w:rsidRPr="00FC37F4">
        <w:rPr>
          <w:rFonts w:ascii="Georgia" w:hAnsi="Georgia"/>
          <w:b/>
          <w:sz w:val="24"/>
          <w:szCs w:val="24"/>
        </w:rPr>
        <w:t>light</w:t>
      </w:r>
      <w:r w:rsidRPr="00131564">
        <w:rPr>
          <w:rFonts w:ascii="Georgia" w:hAnsi="Georgia"/>
          <w:sz w:val="24"/>
          <w:szCs w:val="24"/>
        </w:rPr>
        <w:t xml:space="preserve"> you may feel over them, to receive power to stand against them.  </w:t>
      </w:r>
    </w:p>
    <w:p w14:paraId="14E85394" w14:textId="77777777" w:rsidR="00792001" w:rsidRPr="00131564" w:rsidRDefault="00792001" w:rsidP="00131564">
      <w:pPr>
        <w:rPr>
          <w:rFonts w:ascii="Georgia" w:eastAsia="Times New Roman" w:hAnsi="Georgia" w:cs="Times New Roman"/>
          <w:sz w:val="24"/>
          <w:szCs w:val="24"/>
          <w:lang w:eastAsia="en-GB"/>
        </w:rPr>
      </w:pPr>
      <w:r w:rsidRPr="00131564">
        <w:rPr>
          <w:rFonts w:ascii="Georgia" w:hAnsi="Georgia"/>
          <w:sz w:val="24"/>
          <w:szCs w:val="24"/>
        </w:rPr>
        <w:t xml:space="preserve">For looking down at sin, corruption, and distraction, you are swallowed up in it; but looking at the </w:t>
      </w:r>
      <w:r w:rsidRPr="00FC37F4">
        <w:rPr>
          <w:rFonts w:ascii="Georgia" w:hAnsi="Georgia"/>
          <w:b/>
          <w:sz w:val="24"/>
          <w:szCs w:val="24"/>
        </w:rPr>
        <w:t>light</w:t>
      </w:r>
      <w:r w:rsidRPr="00131564">
        <w:rPr>
          <w:rFonts w:ascii="Georgia" w:hAnsi="Georgia"/>
          <w:sz w:val="24"/>
          <w:szCs w:val="24"/>
        </w:rPr>
        <w:t xml:space="preserve">, which discovers them, you will see over them. That will give victory, and you will find grace and strength; there is the first step to peace.  </w:t>
      </w:r>
    </w:p>
    <w:p w14:paraId="2FDB0180" w14:textId="77777777" w:rsidR="005A6749" w:rsidRPr="006D557A" w:rsidRDefault="005A6749" w:rsidP="005A6749">
      <w:pPr>
        <w:rPr>
          <w:rFonts w:ascii="Georgia" w:hAnsi="Georgia" w:cs="Arial"/>
          <w:color w:val="404040"/>
          <w:sz w:val="24"/>
          <w:szCs w:val="24"/>
          <w:shd w:val="clear" w:color="auto" w:fill="FFFFFF"/>
        </w:rPr>
      </w:pPr>
      <w:r w:rsidRPr="00022844">
        <w:rPr>
          <w:rFonts w:ascii="Georgia" w:hAnsi="Georgia" w:cs="Arial"/>
          <w:b/>
          <w:color w:val="404040"/>
          <w:sz w:val="24"/>
          <w:szCs w:val="24"/>
          <w:shd w:val="clear" w:color="auto" w:fill="FFFFFF"/>
        </w:rPr>
        <w:t>F&amp;P 21.65 James Nayler</w:t>
      </w:r>
    </w:p>
    <w:p w14:paraId="7FD54FD5" w14:textId="77777777" w:rsidR="005A6749" w:rsidRPr="00FC37F4" w:rsidRDefault="005A6749" w:rsidP="005A6749">
      <w:pPr>
        <w:rPr>
          <w:rFonts w:ascii="Georgia" w:hAnsi="Georgia"/>
          <w:sz w:val="24"/>
          <w:szCs w:val="24"/>
        </w:rPr>
      </w:pPr>
      <w:r w:rsidRPr="00FC37F4">
        <w:rPr>
          <w:rFonts w:ascii="Georgia" w:hAnsi="Georgia"/>
          <w:sz w:val="24"/>
          <w:szCs w:val="24"/>
        </w:rPr>
        <w:t xml:space="preserve">Art thou in the Darkness? Mind it not, for if thou dost it will fill thee more, but stand still and act not, and wait in patience till </w:t>
      </w:r>
      <w:r w:rsidRPr="00FC37F4">
        <w:rPr>
          <w:rFonts w:ascii="Georgia" w:hAnsi="Georgia"/>
          <w:b/>
          <w:sz w:val="24"/>
          <w:szCs w:val="24"/>
        </w:rPr>
        <w:t>Light</w:t>
      </w:r>
      <w:r w:rsidRPr="00FC37F4">
        <w:rPr>
          <w:rFonts w:ascii="Georgia" w:hAnsi="Georgia"/>
          <w:sz w:val="24"/>
          <w:szCs w:val="24"/>
        </w:rPr>
        <w:t xml:space="preserve"> arises out of Darkness to lead thee. Art thou wounded in conscience? Feed not there, but abide in the </w:t>
      </w:r>
      <w:r w:rsidRPr="00FC37F4">
        <w:rPr>
          <w:rFonts w:ascii="Georgia" w:hAnsi="Georgia"/>
          <w:b/>
          <w:sz w:val="24"/>
          <w:szCs w:val="24"/>
        </w:rPr>
        <w:t>Light</w:t>
      </w:r>
      <w:r w:rsidRPr="00FC37F4">
        <w:rPr>
          <w:rFonts w:ascii="Georgia" w:hAnsi="Georgia"/>
          <w:sz w:val="24"/>
          <w:szCs w:val="24"/>
        </w:rPr>
        <w:t xml:space="preserve"> which leads to Grace and Truth, which teaches to deny, and puts off the weight, and removes the cause, and brings saving health to </w:t>
      </w:r>
      <w:r w:rsidRPr="00FC37F4">
        <w:rPr>
          <w:rFonts w:ascii="Georgia" w:hAnsi="Georgia"/>
          <w:b/>
          <w:sz w:val="24"/>
          <w:szCs w:val="24"/>
        </w:rPr>
        <w:t>Light</w:t>
      </w:r>
      <w:r w:rsidRPr="00FC37F4">
        <w:rPr>
          <w:rFonts w:ascii="Georgia" w:hAnsi="Georgia"/>
          <w:sz w:val="24"/>
          <w:szCs w:val="24"/>
        </w:rPr>
        <w:t>.</w:t>
      </w:r>
    </w:p>
    <w:p w14:paraId="35649165" w14:textId="77777777" w:rsidR="005A6749" w:rsidRPr="006D557A" w:rsidRDefault="005A6749" w:rsidP="005A6749">
      <w:pPr>
        <w:rPr>
          <w:rFonts w:ascii="Georgia" w:hAnsi="Georgia" w:cs="Times New Roman"/>
          <w:b/>
          <w:sz w:val="24"/>
          <w:szCs w:val="24"/>
        </w:rPr>
      </w:pPr>
      <w:r w:rsidRPr="006D557A">
        <w:rPr>
          <w:rFonts w:ascii="Georgia" w:hAnsi="Georgia" w:cs="Times New Roman"/>
          <w:b/>
          <w:sz w:val="24"/>
          <w:szCs w:val="24"/>
        </w:rPr>
        <w:t>William Penn in ‘No Cross, No Crown’, 1682</w:t>
      </w:r>
    </w:p>
    <w:p w14:paraId="6E2AA2A2" w14:textId="77777777" w:rsidR="005A6749" w:rsidRDefault="005A6749" w:rsidP="005A6749">
      <w:pPr>
        <w:rPr>
          <w:rFonts w:ascii="Georgia" w:hAnsi="Georgia" w:cs="Times New Roman"/>
          <w:sz w:val="24"/>
          <w:szCs w:val="24"/>
        </w:rPr>
      </w:pPr>
      <w:r w:rsidRPr="006D557A">
        <w:rPr>
          <w:rFonts w:ascii="Georgia" w:hAnsi="Georgia" w:cs="Times New Roman"/>
          <w:sz w:val="24"/>
          <w:szCs w:val="24"/>
        </w:rPr>
        <w:t xml:space="preserve">The way, like the cross, is </w:t>
      </w:r>
      <w:r w:rsidRPr="00FC37F4">
        <w:rPr>
          <w:rFonts w:ascii="Georgia" w:hAnsi="Georgia" w:cs="Times New Roman"/>
          <w:b/>
          <w:sz w:val="24"/>
          <w:szCs w:val="24"/>
        </w:rPr>
        <w:t>spirit</w:t>
      </w:r>
      <w:r w:rsidRPr="006D557A">
        <w:rPr>
          <w:rFonts w:ascii="Georgia" w:hAnsi="Georgia" w:cs="Times New Roman"/>
          <w:sz w:val="24"/>
          <w:szCs w:val="24"/>
        </w:rPr>
        <w:t xml:space="preserve">ual: that is, an inward submission of the soul to the will of </w:t>
      </w:r>
      <w:r w:rsidRPr="00FC37F4">
        <w:rPr>
          <w:rFonts w:ascii="Georgia" w:hAnsi="Georgia" w:cs="Times New Roman"/>
          <w:b/>
          <w:sz w:val="24"/>
          <w:szCs w:val="24"/>
        </w:rPr>
        <w:t>God</w:t>
      </w:r>
      <w:r w:rsidRPr="006D557A">
        <w:rPr>
          <w:rFonts w:ascii="Georgia" w:hAnsi="Georgia" w:cs="Times New Roman"/>
          <w:sz w:val="24"/>
          <w:szCs w:val="24"/>
        </w:rPr>
        <w:t xml:space="preserve">, as it is manifested by the </w:t>
      </w:r>
      <w:r w:rsidRPr="00FC37F4">
        <w:rPr>
          <w:rFonts w:ascii="Georgia" w:hAnsi="Georgia" w:cs="Times New Roman"/>
          <w:b/>
          <w:sz w:val="24"/>
          <w:szCs w:val="24"/>
        </w:rPr>
        <w:t>light</w:t>
      </w:r>
      <w:r w:rsidRPr="006D557A">
        <w:rPr>
          <w:rFonts w:ascii="Georgia" w:hAnsi="Georgia" w:cs="Times New Roman"/>
          <w:sz w:val="24"/>
          <w:szCs w:val="24"/>
        </w:rPr>
        <w:t xml:space="preserve"> of Christ in the consciences of men, though it be contrary to their own inclinations. For example: when evil presents, that which shows the evil does also tell them they should not yield to it; and if they close with its counsel, it gives them power to escape it. But they that look and gaze upon the temptation, at last fall in with it, and are overcome by it; the consequence of which is guilt and judgment.</w:t>
      </w:r>
    </w:p>
    <w:p w14:paraId="74AE23F9" w14:textId="77777777" w:rsidR="00D32515" w:rsidRDefault="00D32515" w:rsidP="005A6749">
      <w:pPr>
        <w:rPr>
          <w:rFonts w:ascii="Georgia" w:hAnsi="Georgia" w:cs="Times New Roman"/>
          <w:sz w:val="24"/>
          <w:szCs w:val="24"/>
        </w:rPr>
      </w:pPr>
    </w:p>
    <w:p w14:paraId="57A702DD" w14:textId="77777777" w:rsidR="006D557A" w:rsidRPr="006D557A" w:rsidRDefault="006D557A" w:rsidP="006D557A">
      <w:pPr>
        <w:rPr>
          <w:rFonts w:ascii="Georgia" w:hAnsi="Georgia" w:cs="Times New Roman"/>
          <w:b/>
          <w:sz w:val="24"/>
          <w:szCs w:val="24"/>
        </w:rPr>
      </w:pPr>
      <w:r w:rsidRPr="006D557A">
        <w:rPr>
          <w:rFonts w:ascii="Georgia" w:hAnsi="Georgia" w:cs="Times New Roman"/>
          <w:b/>
          <w:sz w:val="24"/>
          <w:szCs w:val="24"/>
        </w:rPr>
        <w:lastRenderedPageBreak/>
        <w:t xml:space="preserve">F&amp;P </w:t>
      </w:r>
      <w:proofErr w:type="gramStart"/>
      <w:r w:rsidRPr="006D557A">
        <w:rPr>
          <w:rFonts w:ascii="Georgia" w:hAnsi="Georgia" w:cs="Times New Roman"/>
          <w:b/>
          <w:sz w:val="24"/>
          <w:szCs w:val="24"/>
        </w:rPr>
        <w:t xml:space="preserve">26.12  </w:t>
      </w:r>
      <w:r w:rsidRPr="006D557A">
        <w:rPr>
          <w:rFonts w:ascii="Georgia" w:eastAsia="Times New Roman" w:hAnsi="Georgia" w:cs="Times New Roman"/>
          <w:b/>
          <w:sz w:val="24"/>
          <w:szCs w:val="24"/>
          <w:lang w:eastAsia="en-GB"/>
        </w:rPr>
        <w:t>Geoffrey</w:t>
      </w:r>
      <w:proofErr w:type="gramEnd"/>
      <w:r w:rsidRPr="006D557A">
        <w:rPr>
          <w:rFonts w:ascii="Georgia" w:eastAsia="Times New Roman" w:hAnsi="Georgia" w:cs="Times New Roman"/>
          <w:b/>
          <w:sz w:val="24"/>
          <w:szCs w:val="24"/>
          <w:lang w:eastAsia="en-GB"/>
        </w:rPr>
        <w:t xml:space="preserve"> Hubbard, 1974</w:t>
      </w:r>
    </w:p>
    <w:p w14:paraId="3D25B86B" w14:textId="77777777" w:rsidR="006D557A" w:rsidRPr="00FE38AC" w:rsidRDefault="006D557A" w:rsidP="006D557A">
      <w:pPr>
        <w:spacing w:before="100" w:beforeAutospacing="1" w:after="264" w:line="240" w:lineRule="auto"/>
        <w:jc w:val="both"/>
        <w:rPr>
          <w:rFonts w:ascii="Georgia" w:eastAsia="Times New Roman" w:hAnsi="Georgia" w:cs="Times New Roman"/>
          <w:sz w:val="24"/>
          <w:szCs w:val="24"/>
          <w:lang w:eastAsia="en-GB"/>
        </w:rPr>
      </w:pPr>
      <w:r w:rsidRPr="006D557A">
        <w:rPr>
          <w:rFonts w:ascii="Georgia" w:eastAsia="Times New Roman" w:hAnsi="Georgia" w:cs="Times New Roman"/>
          <w:sz w:val="24"/>
          <w:szCs w:val="24"/>
          <w:lang w:eastAsia="en-GB"/>
        </w:rPr>
        <w:t xml:space="preserve">So one approaches, by efforts which call for the deepest resources of one’s being, to the condition of true silence; not just of sitting still, not just of not speaking, but of a wide awake, fully aware non-thinking. It is in this condition, found and held for a brief instant only, that I have experienced the existence of something other than ‘myself’. The thinking me has vanished, and with it vanishes the sense of separation, of unique identity. One is not left naked and defenceless, as one is, for example, by the operations of the mind in self-analysis. One becomes instead aware, one is conscious of being a participant in the whole of existence, not limited to the body or the moment… It is in </w:t>
      </w:r>
      <w:r w:rsidRPr="00FE38AC">
        <w:rPr>
          <w:rFonts w:ascii="Georgia" w:eastAsia="Times New Roman" w:hAnsi="Georgia" w:cs="Times New Roman"/>
          <w:sz w:val="24"/>
          <w:szCs w:val="24"/>
          <w:lang w:eastAsia="en-GB"/>
        </w:rPr>
        <w:t xml:space="preserve">this condition that one understands the nature of the </w:t>
      </w:r>
      <w:bookmarkStart w:id="0" w:name="_GoBack"/>
      <w:r w:rsidRPr="00FC4836">
        <w:rPr>
          <w:rFonts w:ascii="Georgia" w:eastAsia="Times New Roman" w:hAnsi="Georgia" w:cs="Times New Roman"/>
          <w:b/>
          <w:sz w:val="24"/>
          <w:szCs w:val="24"/>
          <w:lang w:eastAsia="en-GB"/>
        </w:rPr>
        <w:t>divine</w:t>
      </w:r>
      <w:r w:rsidRPr="00FE38AC">
        <w:rPr>
          <w:rFonts w:ascii="Georgia" w:eastAsia="Times New Roman" w:hAnsi="Georgia" w:cs="Times New Roman"/>
          <w:sz w:val="24"/>
          <w:szCs w:val="24"/>
          <w:lang w:eastAsia="en-GB"/>
        </w:rPr>
        <w:t xml:space="preserve"> </w:t>
      </w:r>
      <w:bookmarkEnd w:id="0"/>
      <w:r w:rsidRPr="00FE38AC">
        <w:rPr>
          <w:rFonts w:ascii="Georgia" w:eastAsia="Times New Roman" w:hAnsi="Georgia" w:cs="Times New Roman"/>
          <w:sz w:val="24"/>
          <w:szCs w:val="24"/>
          <w:lang w:eastAsia="en-GB"/>
        </w:rPr>
        <w:t>power, its essential identity with love, in the widest sense of that much misused word.</w:t>
      </w:r>
    </w:p>
    <w:p w14:paraId="6B20BC6E" w14:textId="77777777" w:rsidR="00FE38AC" w:rsidRPr="00FE38AC" w:rsidRDefault="00FE38AC" w:rsidP="00366A40">
      <w:pPr>
        <w:shd w:val="clear" w:color="auto" w:fill="FFFFFF"/>
        <w:spacing w:after="264" w:line="240" w:lineRule="auto"/>
        <w:jc w:val="both"/>
        <w:textAlignment w:val="baseline"/>
        <w:rPr>
          <w:rFonts w:ascii="Georgia" w:eastAsia="Times New Roman" w:hAnsi="Georgia" w:cs="Arial"/>
          <w:b/>
          <w:color w:val="404040"/>
          <w:sz w:val="24"/>
          <w:szCs w:val="24"/>
          <w:lang w:eastAsia="en-GB"/>
        </w:rPr>
      </w:pPr>
      <w:r w:rsidRPr="00FE38AC">
        <w:rPr>
          <w:rFonts w:ascii="Georgia" w:eastAsia="Times New Roman" w:hAnsi="Georgia" w:cs="Arial"/>
          <w:b/>
          <w:color w:val="404040"/>
          <w:sz w:val="24"/>
          <w:szCs w:val="24"/>
          <w:lang w:eastAsia="en-GB"/>
        </w:rPr>
        <w:t>F&amp;P 20.06 Philip Rack, 1979</w:t>
      </w:r>
    </w:p>
    <w:p w14:paraId="61E9C6D0" w14:textId="77777777" w:rsidR="00366A40" w:rsidRPr="00366A40" w:rsidRDefault="00366A40" w:rsidP="00366A40">
      <w:pPr>
        <w:shd w:val="clear" w:color="auto" w:fill="FFFFFF"/>
        <w:spacing w:after="264" w:line="240" w:lineRule="auto"/>
        <w:jc w:val="both"/>
        <w:textAlignment w:val="baseline"/>
        <w:rPr>
          <w:rFonts w:ascii="Georgia" w:eastAsia="Times New Roman" w:hAnsi="Georgia" w:cs="Arial"/>
          <w:color w:val="404040"/>
          <w:sz w:val="24"/>
          <w:szCs w:val="24"/>
          <w:lang w:eastAsia="en-GB"/>
        </w:rPr>
      </w:pPr>
      <w:r w:rsidRPr="00366A40">
        <w:rPr>
          <w:rFonts w:ascii="Georgia" w:eastAsia="Times New Roman" w:hAnsi="Georgia" w:cs="Arial"/>
          <w:color w:val="404040"/>
          <w:sz w:val="24"/>
          <w:szCs w:val="24"/>
          <w:lang w:eastAsia="en-GB"/>
        </w:rPr>
        <w:t>Some among us have a clear sense of what is right and wrong – for themselves personally if not for everyone else. They have a reassuring certitude and steadiness which can serve as a reference point by which others may navigate. There are others who live in a state of uncertainty, constantly re-thinking their responses to changing circumstances, trying to hold onto what seems fundamental but impelled to reinterpret, often even unsure where lies the boundary between the fundamental and the interpretation…</w:t>
      </w:r>
    </w:p>
    <w:p w14:paraId="607D0755" w14:textId="77777777" w:rsidR="00366A40" w:rsidRDefault="00366A40" w:rsidP="00366A40">
      <w:pPr>
        <w:shd w:val="clear" w:color="auto" w:fill="FFFFFF"/>
        <w:spacing w:after="264" w:line="240" w:lineRule="auto"/>
        <w:jc w:val="both"/>
        <w:textAlignment w:val="baseline"/>
        <w:rPr>
          <w:rFonts w:ascii="Georgia" w:eastAsia="Times New Roman" w:hAnsi="Georgia" w:cs="Arial"/>
          <w:color w:val="404040"/>
          <w:sz w:val="24"/>
          <w:szCs w:val="24"/>
          <w:lang w:eastAsia="en-GB"/>
        </w:rPr>
      </w:pPr>
      <w:r w:rsidRPr="00366A40">
        <w:rPr>
          <w:rFonts w:ascii="Georgia" w:eastAsia="Times New Roman" w:hAnsi="Georgia" w:cs="Arial"/>
          <w:color w:val="404040"/>
          <w:sz w:val="24"/>
          <w:szCs w:val="24"/>
          <w:lang w:eastAsia="en-GB"/>
        </w:rPr>
        <w:t>Please be patient, those of you who have found a rock to stand on, with those of us who haven’t and with those of us </w:t>
      </w:r>
      <w:r w:rsidRPr="00366A40">
        <w:rPr>
          <w:rFonts w:ascii="Georgia" w:eastAsia="Times New Roman" w:hAnsi="Georgia" w:cs="Arial"/>
          <w:i/>
          <w:iCs/>
          <w:color w:val="404040"/>
          <w:sz w:val="24"/>
          <w:szCs w:val="24"/>
          <w:lang w:eastAsia="en-GB"/>
        </w:rPr>
        <w:t>who are not even looking for one</w:t>
      </w:r>
      <w:r w:rsidRPr="00366A40">
        <w:rPr>
          <w:rFonts w:ascii="Georgia" w:eastAsia="Times New Roman" w:hAnsi="Georgia" w:cs="Arial"/>
          <w:color w:val="404040"/>
          <w:sz w:val="24"/>
          <w:szCs w:val="24"/>
          <w:lang w:eastAsia="en-GB"/>
        </w:rPr>
        <w:t>. We live on the wave’s edge, where sea, sand and sky are all mixed up together: we are tossed head over heels in the surf, catching only occasional glimpses of any fixed horizon. Some of us stay there from choice because it is exciting and it </w:t>
      </w:r>
      <w:r w:rsidRPr="00366A40">
        <w:rPr>
          <w:rFonts w:ascii="Georgia" w:eastAsia="Times New Roman" w:hAnsi="Georgia" w:cs="Arial"/>
          <w:i/>
          <w:iCs/>
          <w:color w:val="404040"/>
          <w:sz w:val="24"/>
          <w:szCs w:val="24"/>
          <w:lang w:eastAsia="en-GB"/>
        </w:rPr>
        <w:t>feels like the right place to be</w:t>
      </w:r>
      <w:r w:rsidRPr="00366A40">
        <w:rPr>
          <w:rFonts w:ascii="Georgia" w:eastAsia="Times New Roman" w:hAnsi="Georgia" w:cs="Arial"/>
          <w:color w:val="404040"/>
          <w:sz w:val="24"/>
          <w:szCs w:val="24"/>
          <w:lang w:eastAsia="en-GB"/>
        </w:rPr>
        <w:t>.</w:t>
      </w:r>
    </w:p>
    <w:p w14:paraId="378F25B1" w14:textId="77777777" w:rsidR="00D45123" w:rsidRPr="002F660D" w:rsidRDefault="00FF5587" w:rsidP="002F660D">
      <w:pPr>
        <w:shd w:val="clear" w:color="auto" w:fill="FFFFFF"/>
        <w:spacing w:after="264" w:line="240" w:lineRule="auto"/>
        <w:jc w:val="both"/>
        <w:textAlignment w:val="baseline"/>
        <w:rPr>
          <w:rFonts w:ascii="Georgia" w:eastAsia="Times New Roman" w:hAnsi="Georgia" w:cs="Arial"/>
          <w:color w:val="404040"/>
          <w:sz w:val="24"/>
          <w:szCs w:val="24"/>
          <w:lang w:eastAsia="en-GB"/>
        </w:rPr>
      </w:pPr>
      <w:r>
        <w:rPr>
          <w:rFonts w:ascii="Georgia" w:eastAsia="Times New Roman" w:hAnsi="Georgia" w:cs="Arial"/>
          <w:color w:val="404040"/>
          <w:sz w:val="24"/>
          <w:szCs w:val="24"/>
          <w:lang w:eastAsia="en-GB"/>
        </w:rPr>
        <w:t>No more absolute right and wrong, no more dogma.</w:t>
      </w:r>
    </w:p>
    <w:p w14:paraId="09A5BAAA" w14:textId="77777777" w:rsidR="00FF5587" w:rsidRPr="00D45123" w:rsidRDefault="0039311D" w:rsidP="00366A40">
      <w:pPr>
        <w:shd w:val="clear" w:color="auto" w:fill="FFFFFF"/>
        <w:spacing w:after="264" w:line="240" w:lineRule="auto"/>
        <w:jc w:val="both"/>
        <w:textAlignment w:val="baseline"/>
        <w:rPr>
          <w:rFonts w:ascii="Georgia" w:eastAsia="Times New Roman" w:hAnsi="Georgia" w:cs="Arial"/>
          <w:color w:val="404040"/>
          <w:sz w:val="24"/>
          <w:szCs w:val="24"/>
          <w:lang w:eastAsia="en-GB"/>
        </w:rPr>
      </w:pPr>
      <w:r>
        <w:rPr>
          <w:rFonts w:ascii="Georgia" w:eastAsia="Times New Roman" w:hAnsi="Georgia" w:cs="Arial"/>
          <w:color w:val="404040"/>
          <w:sz w:val="24"/>
          <w:szCs w:val="24"/>
          <w:lang w:eastAsia="en-GB"/>
        </w:rPr>
        <w:t>Where now</w:t>
      </w:r>
      <w:r w:rsidR="00FF5587" w:rsidRPr="00D45123">
        <w:rPr>
          <w:rFonts w:ascii="Georgia" w:eastAsia="Times New Roman" w:hAnsi="Georgia" w:cs="Arial"/>
          <w:color w:val="404040"/>
          <w:sz w:val="24"/>
          <w:szCs w:val="24"/>
          <w:lang w:eastAsia="en-GB"/>
        </w:rPr>
        <w:t xml:space="preserve"> that ‘rock of ages past</w:t>
      </w:r>
      <w:r w:rsidR="00D45123">
        <w:rPr>
          <w:rFonts w:ascii="Georgia" w:eastAsia="Times New Roman" w:hAnsi="Georgia" w:cs="Arial"/>
          <w:color w:val="404040"/>
          <w:sz w:val="24"/>
          <w:szCs w:val="24"/>
          <w:lang w:eastAsia="en-GB"/>
        </w:rPr>
        <w:t>’</w:t>
      </w:r>
      <w:r w:rsidR="00FF5587" w:rsidRPr="00D45123">
        <w:rPr>
          <w:rFonts w:ascii="Georgia" w:eastAsia="Times New Roman" w:hAnsi="Georgia" w:cs="Arial"/>
          <w:color w:val="404040"/>
          <w:sz w:val="24"/>
          <w:szCs w:val="24"/>
          <w:lang w:eastAsia="en-GB"/>
        </w:rPr>
        <w:t>?</w:t>
      </w:r>
    </w:p>
    <w:p w14:paraId="35F6CA8C" w14:textId="77777777" w:rsidR="00366A40" w:rsidRPr="00D45123" w:rsidRDefault="00366A40" w:rsidP="006D557A">
      <w:pPr>
        <w:spacing w:before="100" w:beforeAutospacing="1" w:after="264" w:line="240" w:lineRule="auto"/>
        <w:jc w:val="both"/>
        <w:rPr>
          <w:rFonts w:ascii="Georgia" w:eastAsia="Times New Roman" w:hAnsi="Georgia" w:cs="Times New Roman"/>
          <w:sz w:val="24"/>
          <w:szCs w:val="24"/>
          <w:lang w:eastAsia="en-GB"/>
        </w:rPr>
      </w:pPr>
    </w:p>
    <w:p w14:paraId="57C53EF0" w14:textId="77777777" w:rsidR="00077B54" w:rsidRPr="00D84148" w:rsidRDefault="00D84148">
      <w:pPr>
        <w:rPr>
          <w:rFonts w:ascii="Georgia" w:hAnsi="Georgia" w:cs="Arial"/>
          <w:sz w:val="24"/>
          <w:szCs w:val="24"/>
          <w:shd w:val="clear" w:color="auto" w:fill="FFFFFF"/>
        </w:rPr>
      </w:pPr>
      <w:r>
        <w:rPr>
          <w:rFonts w:ascii="Georgia" w:hAnsi="Georgia" w:cs="Arial"/>
          <w:sz w:val="24"/>
          <w:szCs w:val="24"/>
          <w:shd w:val="clear" w:color="auto" w:fill="FFFFFF"/>
        </w:rPr>
        <w:t>Texts quoted:</w:t>
      </w:r>
    </w:p>
    <w:p w14:paraId="450C7479" w14:textId="77777777" w:rsidR="00D84148" w:rsidRPr="00D84148" w:rsidRDefault="00944FD3" w:rsidP="00D84148">
      <w:pPr>
        <w:pStyle w:val="NoSpacing"/>
        <w:rPr>
          <w:rFonts w:ascii="Georgia" w:hAnsi="Georgia"/>
          <w:sz w:val="24"/>
          <w:szCs w:val="24"/>
        </w:rPr>
      </w:pPr>
      <w:r>
        <w:rPr>
          <w:rFonts w:ascii="Georgia" w:hAnsi="Georgia"/>
          <w:sz w:val="24"/>
          <w:szCs w:val="24"/>
        </w:rPr>
        <w:t>A&amp;Q 1 &amp; 3</w:t>
      </w:r>
    </w:p>
    <w:p w14:paraId="09DD2665" w14:textId="77777777" w:rsidR="00D84148" w:rsidRPr="00D84148" w:rsidRDefault="00D84148" w:rsidP="00D84148">
      <w:pPr>
        <w:pStyle w:val="NoSpacing"/>
        <w:rPr>
          <w:rFonts w:ascii="Georgia" w:hAnsi="Georgia"/>
          <w:sz w:val="24"/>
          <w:szCs w:val="24"/>
        </w:rPr>
      </w:pPr>
      <w:r w:rsidRPr="00D84148">
        <w:rPr>
          <w:rFonts w:ascii="Georgia" w:hAnsi="Georgia"/>
          <w:sz w:val="24"/>
          <w:szCs w:val="24"/>
        </w:rPr>
        <w:t>F&amp;P 19.04,</w:t>
      </w:r>
      <w:r w:rsidR="00591CC3">
        <w:rPr>
          <w:rFonts w:ascii="Georgia" w:hAnsi="Georgia"/>
          <w:sz w:val="24"/>
          <w:szCs w:val="24"/>
        </w:rPr>
        <w:t xml:space="preserve"> George Fox, 1648</w:t>
      </w:r>
    </w:p>
    <w:p w14:paraId="04169B68" w14:textId="77777777" w:rsidR="00D84148" w:rsidRPr="00D84148" w:rsidRDefault="0078215A" w:rsidP="00D84148">
      <w:pPr>
        <w:pStyle w:val="NoSpacing"/>
        <w:rPr>
          <w:rFonts w:ascii="Georgia" w:hAnsi="Georgia"/>
          <w:sz w:val="24"/>
          <w:szCs w:val="24"/>
        </w:rPr>
      </w:pPr>
      <w:r>
        <w:rPr>
          <w:rFonts w:ascii="Georgia" w:hAnsi="Georgia"/>
          <w:sz w:val="24"/>
          <w:szCs w:val="24"/>
        </w:rPr>
        <w:t xml:space="preserve">F&amp;P 19.07, </w:t>
      </w:r>
      <w:r w:rsidR="00944FD3">
        <w:rPr>
          <w:rFonts w:ascii="Georgia" w:hAnsi="Georgia"/>
          <w:sz w:val="24"/>
          <w:szCs w:val="24"/>
        </w:rPr>
        <w:t>George Fox, 1652</w:t>
      </w:r>
    </w:p>
    <w:p w14:paraId="7254866C" w14:textId="77777777" w:rsidR="00D84148" w:rsidRPr="00D84148" w:rsidRDefault="00D84148" w:rsidP="00D84148">
      <w:pPr>
        <w:pStyle w:val="NoSpacing"/>
        <w:rPr>
          <w:rFonts w:ascii="Georgia" w:hAnsi="Georgia"/>
          <w:sz w:val="24"/>
          <w:szCs w:val="24"/>
        </w:rPr>
      </w:pPr>
      <w:r w:rsidRPr="00D84148">
        <w:rPr>
          <w:rFonts w:ascii="Georgia" w:hAnsi="Georgia"/>
          <w:sz w:val="24"/>
          <w:szCs w:val="24"/>
        </w:rPr>
        <w:t xml:space="preserve">George Fox's letter to Lady </w:t>
      </w:r>
      <w:r w:rsidR="00225902">
        <w:rPr>
          <w:rFonts w:ascii="Georgia" w:hAnsi="Georgia"/>
          <w:sz w:val="24"/>
          <w:szCs w:val="24"/>
        </w:rPr>
        <w:t xml:space="preserve">Elizabeth </w:t>
      </w:r>
      <w:r w:rsidRPr="00D84148">
        <w:rPr>
          <w:rFonts w:ascii="Georgia" w:hAnsi="Georgia"/>
          <w:sz w:val="24"/>
          <w:szCs w:val="24"/>
        </w:rPr>
        <w:t>Claypole</w:t>
      </w:r>
      <w:r w:rsidR="0078215A">
        <w:rPr>
          <w:rFonts w:ascii="Georgia" w:hAnsi="Georgia"/>
          <w:sz w:val="24"/>
          <w:szCs w:val="24"/>
        </w:rPr>
        <w:t>, 1658</w:t>
      </w:r>
    </w:p>
    <w:p w14:paraId="2FB5CC6E" w14:textId="77777777" w:rsidR="00D84148" w:rsidRPr="00D84148" w:rsidRDefault="00944FD3" w:rsidP="00D84148">
      <w:pPr>
        <w:pStyle w:val="NoSpacing"/>
        <w:rPr>
          <w:rFonts w:ascii="Georgia" w:hAnsi="Georgia"/>
          <w:sz w:val="24"/>
          <w:szCs w:val="24"/>
        </w:rPr>
      </w:pPr>
      <w:r>
        <w:rPr>
          <w:rFonts w:ascii="Georgia" w:hAnsi="Georgia"/>
          <w:sz w:val="24"/>
          <w:szCs w:val="24"/>
        </w:rPr>
        <w:t xml:space="preserve">F&amp;P 21.65, James </w:t>
      </w:r>
      <w:r w:rsidR="00D84148" w:rsidRPr="00D84148">
        <w:rPr>
          <w:rFonts w:ascii="Georgia" w:hAnsi="Georgia"/>
          <w:sz w:val="24"/>
          <w:szCs w:val="24"/>
        </w:rPr>
        <w:t>Nayler</w:t>
      </w:r>
    </w:p>
    <w:p w14:paraId="6C7060B7" w14:textId="77777777" w:rsidR="00D84148" w:rsidRPr="00D84148" w:rsidRDefault="00944FD3" w:rsidP="00D84148">
      <w:pPr>
        <w:pStyle w:val="NoSpacing"/>
        <w:rPr>
          <w:rFonts w:ascii="Georgia" w:hAnsi="Georgia"/>
          <w:sz w:val="24"/>
          <w:szCs w:val="24"/>
        </w:rPr>
      </w:pPr>
      <w:r>
        <w:rPr>
          <w:rFonts w:ascii="Georgia" w:hAnsi="Georgia"/>
          <w:sz w:val="24"/>
          <w:szCs w:val="24"/>
        </w:rPr>
        <w:t xml:space="preserve">William </w:t>
      </w:r>
      <w:r w:rsidR="00D84148" w:rsidRPr="00D84148">
        <w:rPr>
          <w:rFonts w:ascii="Georgia" w:hAnsi="Georgia"/>
          <w:sz w:val="24"/>
          <w:szCs w:val="24"/>
        </w:rPr>
        <w:t>Penn</w:t>
      </w:r>
      <w:r>
        <w:rPr>
          <w:rFonts w:ascii="Georgia" w:hAnsi="Georgia"/>
          <w:sz w:val="24"/>
          <w:szCs w:val="24"/>
        </w:rPr>
        <w:t xml:space="preserve"> in</w:t>
      </w:r>
      <w:r w:rsidR="00D84148" w:rsidRPr="00D84148">
        <w:rPr>
          <w:rFonts w:ascii="Georgia" w:hAnsi="Georgia"/>
          <w:sz w:val="24"/>
          <w:szCs w:val="24"/>
        </w:rPr>
        <w:t xml:space="preserve"> ' No Cross, no Crown'</w:t>
      </w:r>
      <w:r>
        <w:rPr>
          <w:rFonts w:ascii="Georgia" w:hAnsi="Georgia"/>
          <w:sz w:val="24"/>
          <w:szCs w:val="24"/>
        </w:rPr>
        <w:t>, 1682</w:t>
      </w:r>
    </w:p>
    <w:p w14:paraId="2E3B34A2" w14:textId="77777777" w:rsidR="00D84148" w:rsidRPr="00D84148" w:rsidRDefault="00D84148" w:rsidP="00D84148">
      <w:pPr>
        <w:pStyle w:val="NoSpacing"/>
        <w:rPr>
          <w:rFonts w:ascii="Georgia" w:hAnsi="Georgia"/>
          <w:sz w:val="24"/>
          <w:szCs w:val="24"/>
        </w:rPr>
      </w:pPr>
      <w:r w:rsidRPr="00D84148">
        <w:rPr>
          <w:rFonts w:ascii="Georgia" w:hAnsi="Georgia"/>
          <w:sz w:val="24"/>
          <w:szCs w:val="24"/>
        </w:rPr>
        <w:t>F&amp;P 26.12</w:t>
      </w:r>
      <w:r w:rsidR="00944FD3">
        <w:rPr>
          <w:rFonts w:ascii="Georgia" w:hAnsi="Georgia"/>
          <w:sz w:val="24"/>
          <w:szCs w:val="24"/>
        </w:rPr>
        <w:t>, Geoffrey</w:t>
      </w:r>
      <w:r w:rsidRPr="00D84148">
        <w:rPr>
          <w:rFonts w:ascii="Georgia" w:hAnsi="Georgia"/>
          <w:sz w:val="24"/>
          <w:szCs w:val="24"/>
        </w:rPr>
        <w:t xml:space="preserve"> Hubbard</w:t>
      </w:r>
      <w:r w:rsidR="00944FD3">
        <w:rPr>
          <w:rFonts w:ascii="Georgia" w:hAnsi="Georgia"/>
          <w:sz w:val="24"/>
          <w:szCs w:val="24"/>
        </w:rPr>
        <w:t>, 1974</w:t>
      </w:r>
    </w:p>
    <w:p w14:paraId="305EF0E9" w14:textId="77777777" w:rsidR="00D84148" w:rsidRDefault="00944FD3" w:rsidP="00D84148">
      <w:pPr>
        <w:pStyle w:val="NoSpacing"/>
        <w:rPr>
          <w:rFonts w:ascii="Georgia" w:hAnsi="Georgia"/>
          <w:sz w:val="24"/>
          <w:szCs w:val="24"/>
        </w:rPr>
      </w:pPr>
      <w:r>
        <w:rPr>
          <w:rFonts w:ascii="Georgia" w:hAnsi="Georgia"/>
          <w:sz w:val="24"/>
          <w:szCs w:val="24"/>
        </w:rPr>
        <w:t>F&amp;P 20.06 Philip Rack, 1979</w:t>
      </w:r>
    </w:p>
    <w:p w14:paraId="454CEE1D" w14:textId="77777777" w:rsidR="00EF3308" w:rsidRDefault="00EF3308" w:rsidP="00D84148">
      <w:pPr>
        <w:pStyle w:val="NoSpacing"/>
        <w:rPr>
          <w:rFonts w:ascii="Georgia" w:hAnsi="Georgia"/>
          <w:sz w:val="24"/>
          <w:szCs w:val="24"/>
        </w:rPr>
      </w:pPr>
    </w:p>
    <w:p w14:paraId="3357B5B6" w14:textId="77777777" w:rsidR="00EF3308" w:rsidRDefault="00EF3308" w:rsidP="00D84148">
      <w:pPr>
        <w:pStyle w:val="NoSpacing"/>
        <w:rPr>
          <w:rFonts w:ascii="Georgia" w:hAnsi="Georgia"/>
          <w:sz w:val="24"/>
          <w:szCs w:val="24"/>
        </w:rPr>
      </w:pPr>
    </w:p>
    <w:p w14:paraId="46E2E587" w14:textId="77777777" w:rsidR="00EF3308" w:rsidRPr="00D84148" w:rsidRDefault="00EF3308" w:rsidP="00D84148">
      <w:pPr>
        <w:pStyle w:val="NoSpacing"/>
        <w:rPr>
          <w:rFonts w:ascii="Georgia" w:hAnsi="Georgia"/>
          <w:sz w:val="24"/>
          <w:szCs w:val="24"/>
        </w:rPr>
      </w:pPr>
      <w:r>
        <w:rPr>
          <w:rFonts w:ascii="Georgia" w:hAnsi="Georgia"/>
          <w:sz w:val="24"/>
          <w:szCs w:val="24"/>
        </w:rPr>
        <w:t>John Senior.</w:t>
      </w:r>
    </w:p>
    <w:p w14:paraId="098C40CA" w14:textId="77777777" w:rsidR="00553D39" w:rsidRPr="00D84148" w:rsidRDefault="00553D39" w:rsidP="00131564">
      <w:pPr>
        <w:rPr>
          <w:rFonts w:ascii="Georgia" w:hAnsi="Georgia" w:cs="Arial"/>
          <w:sz w:val="24"/>
          <w:szCs w:val="24"/>
          <w:shd w:val="clear" w:color="auto" w:fill="FFFFFF"/>
        </w:rPr>
      </w:pPr>
    </w:p>
    <w:sectPr w:rsidR="00553D39" w:rsidRPr="00D841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charset w:val="00"/>
    <w:family w:val="swiss"/>
    <w:pitch w:val="variable"/>
    <w:sig w:usb0="E4002EFF" w:usb1="C000247B" w:usb2="00000009" w:usb3="00000000" w:csb0="000001FF" w:csb1="00000000"/>
  </w:font>
  <w:font w:name="ＭＳ ゴシック">
    <w:charset w:val="4E"/>
    <w:family w:val="auto"/>
    <w:pitch w:val="variable"/>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 w:name="Segoe UI">
    <w:altName w:val="Courier New"/>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003"/>
    <w:rsid w:val="00004900"/>
    <w:rsid w:val="0001041E"/>
    <w:rsid w:val="00022844"/>
    <w:rsid w:val="00030212"/>
    <w:rsid w:val="00077B54"/>
    <w:rsid w:val="000A3FE7"/>
    <w:rsid w:val="000E7A49"/>
    <w:rsid w:val="000F33B9"/>
    <w:rsid w:val="001075B9"/>
    <w:rsid w:val="00112BDE"/>
    <w:rsid w:val="00131564"/>
    <w:rsid w:val="00135A8F"/>
    <w:rsid w:val="00154D96"/>
    <w:rsid w:val="00174EC8"/>
    <w:rsid w:val="0017502E"/>
    <w:rsid w:val="00210A36"/>
    <w:rsid w:val="002213A0"/>
    <w:rsid w:val="00225902"/>
    <w:rsid w:val="002C499D"/>
    <w:rsid w:val="002D2EBA"/>
    <w:rsid w:val="002F660D"/>
    <w:rsid w:val="003103C9"/>
    <w:rsid w:val="00366A40"/>
    <w:rsid w:val="0039311D"/>
    <w:rsid w:val="003A0277"/>
    <w:rsid w:val="003A421C"/>
    <w:rsid w:val="003F1789"/>
    <w:rsid w:val="004223F5"/>
    <w:rsid w:val="00484190"/>
    <w:rsid w:val="004A3E59"/>
    <w:rsid w:val="004D5269"/>
    <w:rsid w:val="005501ED"/>
    <w:rsid w:val="00553D39"/>
    <w:rsid w:val="00591CC3"/>
    <w:rsid w:val="005A0E24"/>
    <w:rsid w:val="005A666D"/>
    <w:rsid w:val="005A6749"/>
    <w:rsid w:val="005D7BDC"/>
    <w:rsid w:val="00653341"/>
    <w:rsid w:val="006D124E"/>
    <w:rsid w:val="006D557A"/>
    <w:rsid w:val="006F311C"/>
    <w:rsid w:val="00713B0B"/>
    <w:rsid w:val="0078215A"/>
    <w:rsid w:val="00787C21"/>
    <w:rsid w:val="00792001"/>
    <w:rsid w:val="007955A4"/>
    <w:rsid w:val="007A680E"/>
    <w:rsid w:val="007D066E"/>
    <w:rsid w:val="00812D79"/>
    <w:rsid w:val="008D7951"/>
    <w:rsid w:val="0094395A"/>
    <w:rsid w:val="00944FD3"/>
    <w:rsid w:val="00A245A6"/>
    <w:rsid w:val="00AA3200"/>
    <w:rsid w:val="00AB1804"/>
    <w:rsid w:val="00AD1979"/>
    <w:rsid w:val="00AE2546"/>
    <w:rsid w:val="00B365F2"/>
    <w:rsid w:val="00B76003"/>
    <w:rsid w:val="00B763A9"/>
    <w:rsid w:val="00B94D5A"/>
    <w:rsid w:val="00C95A43"/>
    <w:rsid w:val="00CC0164"/>
    <w:rsid w:val="00CE71D1"/>
    <w:rsid w:val="00D32515"/>
    <w:rsid w:val="00D45123"/>
    <w:rsid w:val="00D55FF3"/>
    <w:rsid w:val="00D84148"/>
    <w:rsid w:val="00D87869"/>
    <w:rsid w:val="00DA2CEE"/>
    <w:rsid w:val="00E60C5C"/>
    <w:rsid w:val="00E7101A"/>
    <w:rsid w:val="00E77F55"/>
    <w:rsid w:val="00EF3308"/>
    <w:rsid w:val="00F14364"/>
    <w:rsid w:val="00F42A26"/>
    <w:rsid w:val="00FC37F4"/>
    <w:rsid w:val="00FC4836"/>
    <w:rsid w:val="00FE38AC"/>
    <w:rsid w:val="00FE5D40"/>
    <w:rsid w:val="00FF558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7792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15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D4512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2EB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87869"/>
    <w:pPr>
      <w:spacing w:after="0" w:line="240" w:lineRule="auto"/>
    </w:pPr>
  </w:style>
  <w:style w:type="paragraph" w:customStyle="1" w:styleId="indent">
    <w:name w:val="indent"/>
    <w:basedOn w:val="Normal"/>
    <w:rsid w:val="007920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92001"/>
    <w:rPr>
      <w:color w:val="0000FF"/>
      <w:u w:val="single"/>
    </w:rPr>
  </w:style>
  <w:style w:type="paragraph" w:customStyle="1" w:styleId="journal">
    <w:name w:val="journal"/>
    <w:basedOn w:val="Normal"/>
    <w:rsid w:val="00792001"/>
    <w:pPr>
      <w:spacing w:before="100" w:beforeAutospacing="1" w:after="100" w:afterAutospacing="1" w:line="324" w:lineRule="atLeast"/>
    </w:pPr>
    <w:rPr>
      <w:rFonts w:ascii="Georgia" w:eastAsia="Times New Roman" w:hAnsi="Georgia" w:cs="Times New Roman"/>
      <w:color w:val="0000FF"/>
      <w:sz w:val="26"/>
      <w:szCs w:val="26"/>
      <w:lang w:eastAsia="en-GB"/>
    </w:rPr>
  </w:style>
  <w:style w:type="character" w:styleId="Strong">
    <w:name w:val="Strong"/>
    <w:basedOn w:val="DefaultParagraphFont"/>
    <w:uiPriority w:val="22"/>
    <w:qFormat/>
    <w:rsid w:val="00792001"/>
    <w:rPr>
      <w:b/>
      <w:bCs/>
    </w:rPr>
  </w:style>
  <w:style w:type="character" w:customStyle="1" w:styleId="style441">
    <w:name w:val="style441"/>
    <w:basedOn w:val="DefaultParagraphFont"/>
    <w:rsid w:val="00792001"/>
    <w:rPr>
      <w:color w:val="990000"/>
    </w:rPr>
  </w:style>
  <w:style w:type="character" w:customStyle="1" w:styleId="Heading1Char">
    <w:name w:val="Heading 1 Char"/>
    <w:basedOn w:val="DefaultParagraphFont"/>
    <w:link w:val="Heading1"/>
    <w:uiPriority w:val="9"/>
    <w:rsid w:val="0013156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D45123"/>
    <w:rPr>
      <w:rFonts w:ascii="Times New Roman" w:eastAsia="Times New Roman" w:hAnsi="Times New Roman" w:cs="Times New Roman"/>
      <w:b/>
      <w:bCs/>
      <w:sz w:val="27"/>
      <w:szCs w:val="27"/>
      <w:lang w:eastAsia="en-GB"/>
    </w:rPr>
  </w:style>
  <w:style w:type="character" w:customStyle="1" w:styleId="text">
    <w:name w:val="text"/>
    <w:basedOn w:val="DefaultParagraphFont"/>
    <w:rsid w:val="00D45123"/>
  </w:style>
  <w:style w:type="character" w:customStyle="1" w:styleId="woj">
    <w:name w:val="woj"/>
    <w:basedOn w:val="DefaultParagraphFont"/>
    <w:rsid w:val="00D4512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15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D4512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2EB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87869"/>
    <w:pPr>
      <w:spacing w:after="0" w:line="240" w:lineRule="auto"/>
    </w:pPr>
  </w:style>
  <w:style w:type="paragraph" w:customStyle="1" w:styleId="indent">
    <w:name w:val="indent"/>
    <w:basedOn w:val="Normal"/>
    <w:rsid w:val="007920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92001"/>
    <w:rPr>
      <w:color w:val="0000FF"/>
      <w:u w:val="single"/>
    </w:rPr>
  </w:style>
  <w:style w:type="paragraph" w:customStyle="1" w:styleId="journal">
    <w:name w:val="journal"/>
    <w:basedOn w:val="Normal"/>
    <w:rsid w:val="00792001"/>
    <w:pPr>
      <w:spacing w:before="100" w:beforeAutospacing="1" w:after="100" w:afterAutospacing="1" w:line="324" w:lineRule="atLeast"/>
    </w:pPr>
    <w:rPr>
      <w:rFonts w:ascii="Georgia" w:eastAsia="Times New Roman" w:hAnsi="Georgia" w:cs="Times New Roman"/>
      <w:color w:val="0000FF"/>
      <w:sz w:val="26"/>
      <w:szCs w:val="26"/>
      <w:lang w:eastAsia="en-GB"/>
    </w:rPr>
  </w:style>
  <w:style w:type="character" w:styleId="Strong">
    <w:name w:val="Strong"/>
    <w:basedOn w:val="DefaultParagraphFont"/>
    <w:uiPriority w:val="22"/>
    <w:qFormat/>
    <w:rsid w:val="00792001"/>
    <w:rPr>
      <w:b/>
      <w:bCs/>
    </w:rPr>
  </w:style>
  <w:style w:type="character" w:customStyle="1" w:styleId="style441">
    <w:name w:val="style441"/>
    <w:basedOn w:val="DefaultParagraphFont"/>
    <w:rsid w:val="00792001"/>
    <w:rPr>
      <w:color w:val="990000"/>
    </w:rPr>
  </w:style>
  <w:style w:type="character" w:customStyle="1" w:styleId="Heading1Char">
    <w:name w:val="Heading 1 Char"/>
    <w:basedOn w:val="DefaultParagraphFont"/>
    <w:link w:val="Heading1"/>
    <w:uiPriority w:val="9"/>
    <w:rsid w:val="0013156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D45123"/>
    <w:rPr>
      <w:rFonts w:ascii="Times New Roman" w:eastAsia="Times New Roman" w:hAnsi="Times New Roman" w:cs="Times New Roman"/>
      <w:b/>
      <w:bCs/>
      <w:sz w:val="27"/>
      <w:szCs w:val="27"/>
      <w:lang w:eastAsia="en-GB"/>
    </w:rPr>
  </w:style>
  <w:style w:type="character" w:customStyle="1" w:styleId="text">
    <w:name w:val="text"/>
    <w:basedOn w:val="DefaultParagraphFont"/>
    <w:rsid w:val="00D45123"/>
  </w:style>
  <w:style w:type="character" w:customStyle="1" w:styleId="woj">
    <w:name w:val="woj"/>
    <w:basedOn w:val="DefaultParagraphFont"/>
    <w:rsid w:val="00D45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43054">
      <w:bodyDiv w:val="1"/>
      <w:marLeft w:val="0"/>
      <w:marRight w:val="0"/>
      <w:marTop w:val="0"/>
      <w:marBottom w:val="0"/>
      <w:divBdr>
        <w:top w:val="none" w:sz="0" w:space="0" w:color="auto"/>
        <w:left w:val="none" w:sz="0" w:space="0" w:color="auto"/>
        <w:bottom w:val="none" w:sz="0" w:space="0" w:color="auto"/>
        <w:right w:val="none" w:sz="0" w:space="0" w:color="auto"/>
      </w:divBdr>
    </w:div>
    <w:div w:id="400641238">
      <w:bodyDiv w:val="1"/>
      <w:marLeft w:val="0"/>
      <w:marRight w:val="0"/>
      <w:marTop w:val="0"/>
      <w:marBottom w:val="0"/>
      <w:divBdr>
        <w:top w:val="none" w:sz="0" w:space="0" w:color="auto"/>
        <w:left w:val="none" w:sz="0" w:space="0" w:color="auto"/>
        <w:bottom w:val="none" w:sz="0" w:space="0" w:color="auto"/>
        <w:right w:val="none" w:sz="0" w:space="0" w:color="auto"/>
      </w:divBdr>
    </w:div>
    <w:div w:id="666903977">
      <w:bodyDiv w:val="1"/>
      <w:marLeft w:val="0"/>
      <w:marRight w:val="0"/>
      <w:marTop w:val="0"/>
      <w:marBottom w:val="0"/>
      <w:divBdr>
        <w:top w:val="none" w:sz="0" w:space="0" w:color="auto"/>
        <w:left w:val="none" w:sz="0" w:space="0" w:color="auto"/>
        <w:bottom w:val="none" w:sz="0" w:space="0" w:color="auto"/>
        <w:right w:val="none" w:sz="0" w:space="0" w:color="auto"/>
      </w:divBdr>
    </w:div>
    <w:div w:id="787743054">
      <w:bodyDiv w:val="1"/>
      <w:marLeft w:val="0"/>
      <w:marRight w:val="0"/>
      <w:marTop w:val="0"/>
      <w:marBottom w:val="0"/>
      <w:divBdr>
        <w:top w:val="none" w:sz="0" w:space="0" w:color="auto"/>
        <w:left w:val="none" w:sz="0" w:space="0" w:color="auto"/>
        <w:bottom w:val="none" w:sz="0" w:space="0" w:color="auto"/>
        <w:right w:val="none" w:sz="0" w:space="0" w:color="auto"/>
      </w:divBdr>
    </w:div>
    <w:div w:id="1530681586">
      <w:bodyDiv w:val="1"/>
      <w:marLeft w:val="0"/>
      <w:marRight w:val="0"/>
      <w:marTop w:val="0"/>
      <w:marBottom w:val="0"/>
      <w:divBdr>
        <w:top w:val="none" w:sz="0" w:space="0" w:color="auto"/>
        <w:left w:val="none" w:sz="0" w:space="0" w:color="auto"/>
        <w:bottom w:val="none" w:sz="0" w:space="0" w:color="auto"/>
        <w:right w:val="none" w:sz="0" w:space="0" w:color="auto"/>
      </w:divBdr>
    </w:div>
    <w:div w:id="1906183319">
      <w:bodyDiv w:val="1"/>
      <w:marLeft w:val="0"/>
      <w:marRight w:val="0"/>
      <w:marTop w:val="0"/>
      <w:marBottom w:val="0"/>
      <w:divBdr>
        <w:top w:val="none" w:sz="0" w:space="0" w:color="auto"/>
        <w:left w:val="none" w:sz="0" w:space="0" w:color="auto"/>
        <w:bottom w:val="none" w:sz="0" w:space="0" w:color="auto"/>
        <w:right w:val="none" w:sz="0" w:space="0" w:color="auto"/>
      </w:divBdr>
      <w:divsChild>
        <w:div w:id="1009598849">
          <w:marLeft w:val="0"/>
          <w:marRight w:val="240"/>
          <w:marTop w:val="0"/>
          <w:marBottom w:val="0"/>
          <w:divBdr>
            <w:top w:val="none" w:sz="0" w:space="0" w:color="auto"/>
            <w:left w:val="none" w:sz="0" w:space="0" w:color="auto"/>
            <w:bottom w:val="none" w:sz="0" w:space="0" w:color="auto"/>
            <w:right w:val="none" w:sz="0" w:space="0" w:color="auto"/>
          </w:divBdr>
          <w:divsChild>
            <w:div w:id="520706750">
              <w:marLeft w:val="0"/>
              <w:marRight w:val="0"/>
              <w:marTop w:val="0"/>
              <w:marBottom w:val="0"/>
              <w:divBdr>
                <w:top w:val="none" w:sz="0" w:space="0" w:color="auto"/>
                <w:left w:val="none" w:sz="0" w:space="0" w:color="auto"/>
                <w:bottom w:val="none" w:sz="0" w:space="0" w:color="auto"/>
                <w:right w:val="none" w:sz="0" w:space="0" w:color="auto"/>
              </w:divBdr>
              <w:divsChild>
                <w:div w:id="34663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847889">
          <w:marLeft w:val="0"/>
          <w:marRight w:val="240"/>
          <w:marTop w:val="0"/>
          <w:marBottom w:val="0"/>
          <w:divBdr>
            <w:top w:val="none" w:sz="0" w:space="0" w:color="auto"/>
            <w:left w:val="none" w:sz="0" w:space="0" w:color="auto"/>
            <w:bottom w:val="none" w:sz="0" w:space="0" w:color="auto"/>
            <w:right w:val="none" w:sz="0" w:space="0" w:color="auto"/>
          </w:divBdr>
          <w:divsChild>
            <w:div w:id="739671550">
              <w:marLeft w:val="0"/>
              <w:marRight w:val="0"/>
              <w:marTop w:val="0"/>
              <w:marBottom w:val="0"/>
              <w:divBdr>
                <w:top w:val="none" w:sz="0" w:space="0" w:color="auto"/>
                <w:left w:val="none" w:sz="0" w:space="0" w:color="auto"/>
                <w:bottom w:val="none" w:sz="0" w:space="0" w:color="auto"/>
                <w:right w:val="none" w:sz="0" w:space="0" w:color="auto"/>
              </w:divBdr>
              <w:divsChild>
                <w:div w:id="213597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135627">
          <w:marLeft w:val="0"/>
          <w:marRight w:val="0"/>
          <w:marTop w:val="750"/>
          <w:marBottom w:val="0"/>
          <w:divBdr>
            <w:top w:val="none" w:sz="0" w:space="0" w:color="auto"/>
            <w:left w:val="none" w:sz="0" w:space="0" w:color="auto"/>
            <w:bottom w:val="none" w:sz="0" w:space="0" w:color="auto"/>
            <w:right w:val="none" w:sz="0" w:space="0" w:color="auto"/>
          </w:divBdr>
          <w:divsChild>
            <w:div w:id="329139064">
              <w:marLeft w:val="0"/>
              <w:marRight w:val="0"/>
              <w:marTop w:val="0"/>
              <w:marBottom w:val="0"/>
              <w:divBdr>
                <w:top w:val="none" w:sz="0" w:space="0" w:color="auto"/>
                <w:left w:val="none" w:sz="0" w:space="0" w:color="auto"/>
                <w:bottom w:val="none" w:sz="0" w:space="0" w:color="auto"/>
                <w:right w:val="none" w:sz="0" w:space="0" w:color="auto"/>
              </w:divBdr>
              <w:divsChild>
                <w:div w:id="203803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1010</Words>
  <Characters>5757</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Senior</dc:creator>
  <cp:keywords/>
  <dc:description/>
  <cp:lastModifiedBy>trevor</cp:lastModifiedBy>
  <cp:revision>5</cp:revision>
  <dcterms:created xsi:type="dcterms:W3CDTF">2021-03-05T22:29:00Z</dcterms:created>
  <dcterms:modified xsi:type="dcterms:W3CDTF">2021-03-06T16:09:00Z</dcterms:modified>
</cp:coreProperties>
</file>